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 xml:space="preserve">Meeting Minutes </w:t>
      </w:r>
      <w:r>
        <w:rPr>
          <w:b/>
          <w:sz w:val="52"/>
        </w:rPr>
        <w:t>2</w:t>
      </w:r>
      <w:r>
        <w:rPr>
          <w:b/>
          <w:sz w:val="52"/>
        </w:rPr>
        <w:t>/</w:t>
      </w:r>
      <w:r>
        <w:rPr>
          <w:b/>
          <w:sz w:val="52"/>
        </w:rPr>
        <w:t>20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Met with </w:t>
      </w:r>
      <w:r>
        <w:rPr>
          <w:sz w:val="28"/>
          <w:szCs w:val="28"/>
        </w:rPr>
        <w:t>FSU Utilities Controls Engineer to discuss programming more in depth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Went over damper algorithm in TEC units which controls temperature based off of sensor input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Engineer said that we could borrow a TEC unit, should be able to hook up to an ordinary thermost through computer if we have the software to run it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Will be able to play around with different settings and observe effects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Need to email Siemens about obtaining this software</w:t>
      </w:r>
      <w:r/>
    </w:p>
    <w:p>
      <w:pPr>
        <w:pStyle w:val="ListParagraph"/>
        <w:numPr>
          <w:ilvl w:val="2"/>
          <w:numId w:val="2"/>
        </w:numPr>
        <w:spacing w:before="0" w:after="160"/>
        <w:contextualSpacing/>
      </w:pPr>
      <w:r>
        <w:rPr>
          <w:sz w:val="28"/>
          <w:szCs w:val="28"/>
        </w:rPr>
        <w:t>May be a problem due to experience with Siemens being very slow to respond, may need to try phone calls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alibri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Application>LibreOffice/4.3.3.2$Linux_X86_64 LibreOffice_project/430m0$Build-2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2015-03-28T17:16:18Z</dcterms:modified>
  <cp:revision>14</cp:revision>
</cp:coreProperties>
</file>