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caps/>
        </w:rPr>
        <w:id w:val="172789266"/>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tblPr>
          <w:tblGrid>
            <w:gridCol w:w="10872"/>
          </w:tblGrid>
          <w:tr w:rsidR="008769D9">
            <w:trPr>
              <w:trHeight w:val="2880"/>
              <w:jc w:val="center"/>
            </w:trPr>
            <w:tc>
              <w:tcPr>
                <w:tcW w:w="5000" w:type="pct"/>
              </w:tcPr>
              <w:p w:rsidR="008769D9" w:rsidRDefault="002A2F05" w:rsidP="00294C63">
                <w:pPr>
                  <w:pStyle w:val="NoSpacing"/>
                  <w:jc w:val="center"/>
                  <w:rPr>
                    <w:rFonts w:asciiTheme="majorHAnsi" w:eastAsiaTheme="majorEastAsia" w:hAnsiTheme="majorHAnsi" w:cstheme="majorBidi"/>
                    <w:caps/>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1457325</wp:posOffset>
                      </wp:positionV>
                      <wp:extent cx="4762500" cy="4762500"/>
                      <wp:effectExtent l="19050" t="0" r="0" b="0"/>
                      <wp:wrapNone/>
                      <wp:docPr id="1" name="Picture 1"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0.twimg.com/profile_images/1449204998/COE_color_seal.jpg"/>
                              <pic:cNvPicPr>
                                <a:picLocks noChangeAspect="1" noChangeArrowheads="1"/>
                              </pic:cNvPicPr>
                            </pic:nvPicPr>
                            <pic:blipFill>
                              <a:blip r:embed="rId9" cstate="print">
                                <a:duotone>
                                  <a:schemeClr val="bg2">
                                    <a:shade val="45000"/>
                                    <a:satMod val="135000"/>
                                  </a:schemeClr>
                                  <a:prstClr val="white"/>
                                </a:duotone>
                                <a:lum contrast="20000"/>
                              </a:blip>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r w:rsidR="008769D9">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769D9" w:rsidRDefault="008769D9" w:rsidP="000C0F2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Deliverable #</w:t>
                    </w:r>
                    <w:r w:rsidR="000C0F28">
                      <w:rPr>
                        <w:rFonts w:asciiTheme="majorHAnsi" w:eastAsiaTheme="majorEastAsia" w:hAnsiTheme="majorHAnsi" w:cstheme="majorBidi"/>
                        <w:sz w:val="80"/>
                        <w:szCs w:val="80"/>
                      </w:rPr>
                      <w:t>6</w:t>
                    </w:r>
                  </w:p>
                </w:tc>
              </w:sdtContent>
            </w:sdt>
          </w:tr>
          <w:tr w:rsidR="008769D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769D9" w:rsidRDefault="000C0F28" w:rsidP="000C0F2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Updated Project Plan</w:t>
                    </w:r>
                  </w:p>
                </w:tc>
              </w:sdtContent>
            </w:sdt>
          </w:tr>
          <w:tr w:rsidR="008769D9">
            <w:trPr>
              <w:trHeight w:val="360"/>
              <w:jc w:val="center"/>
            </w:trPr>
            <w:tc>
              <w:tcPr>
                <w:tcW w:w="5000" w:type="pct"/>
                <w:vAlign w:val="center"/>
              </w:tcPr>
              <w:p w:rsidR="008769D9" w:rsidRDefault="008769D9">
                <w:pPr>
                  <w:pStyle w:val="NoSpacing"/>
                  <w:jc w:val="center"/>
                </w:pPr>
              </w:p>
            </w:tc>
          </w:tr>
          <w:tr w:rsidR="008769D9">
            <w:trPr>
              <w:trHeight w:val="360"/>
              <w:jc w:val="center"/>
            </w:trPr>
            <w:tc>
              <w:tcPr>
                <w:tcW w:w="5000" w:type="pct"/>
                <w:vAlign w:val="center"/>
              </w:tcPr>
              <w:p w:rsidR="008769D9" w:rsidRDefault="008769D9" w:rsidP="00294C63">
                <w:pPr>
                  <w:pStyle w:val="NoSpacing"/>
                  <w:jc w:val="center"/>
                  <w:rPr>
                    <w:b/>
                    <w:bCs/>
                  </w:rPr>
                </w:pPr>
              </w:p>
            </w:tc>
          </w:tr>
          <w:tr w:rsidR="008769D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1-17T00:00:00Z">
                  <w:dateFormat w:val="M/d/yyyy"/>
                  <w:lid w:val="en-US"/>
                  <w:storeMappedDataAs w:val="dateTime"/>
                  <w:calendar w:val="gregorian"/>
                </w:date>
              </w:sdtPr>
              <w:sdtContent>
                <w:tc>
                  <w:tcPr>
                    <w:tcW w:w="5000" w:type="pct"/>
                    <w:vAlign w:val="center"/>
                  </w:tcPr>
                  <w:p w:rsidR="008769D9" w:rsidRDefault="009A7FBB" w:rsidP="005F142E">
                    <w:pPr>
                      <w:pStyle w:val="NoSpacing"/>
                      <w:jc w:val="center"/>
                      <w:rPr>
                        <w:b/>
                        <w:bCs/>
                      </w:rPr>
                    </w:pPr>
                    <w:r>
                      <w:rPr>
                        <w:b/>
                        <w:bCs/>
                      </w:rPr>
                      <w:t>1/17/2014</w:t>
                    </w:r>
                  </w:p>
                </w:tc>
              </w:sdtContent>
            </w:sdt>
          </w:tr>
        </w:tbl>
        <w:p w:rsidR="008769D9" w:rsidRDefault="00294C63" w:rsidP="00294C63">
          <w:pPr>
            <w:jc w:val="center"/>
            <w:rPr>
              <w:rFonts w:ascii="Arial" w:hAnsi="Arial" w:cs="Arial"/>
              <w:b/>
              <w:sz w:val="44"/>
              <w:szCs w:val="44"/>
            </w:rPr>
          </w:pPr>
          <w:r>
            <w:rPr>
              <w:rFonts w:ascii="Arial" w:hAnsi="Arial" w:cs="Arial"/>
              <w:b/>
              <w:sz w:val="44"/>
              <w:szCs w:val="44"/>
            </w:rPr>
            <w:t>Team 19: Self-Stabilizing Pool Table</w:t>
          </w:r>
        </w:p>
        <w:p w:rsidR="00294C63" w:rsidRDefault="00294C63" w:rsidP="00294C63">
          <w:pPr>
            <w:jc w:val="center"/>
            <w:rPr>
              <w:rFonts w:ascii="Arial" w:hAnsi="Arial" w:cs="Arial"/>
              <w:b/>
              <w:sz w:val="44"/>
              <w:szCs w:val="44"/>
            </w:rPr>
          </w:pPr>
          <w:r>
            <w:rPr>
              <w:rFonts w:ascii="Arial" w:hAnsi="Arial" w:cs="Arial"/>
              <w:b/>
              <w:sz w:val="44"/>
              <w:szCs w:val="44"/>
            </w:rPr>
            <w:t>Norman Gross</w:t>
          </w:r>
        </w:p>
        <w:p w:rsidR="00294C63" w:rsidRPr="00294C63" w:rsidRDefault="00294C63" w:rsidP="00294C63">
          <w:pPr>
            <w:jc w:val="center"/>
            <w:rPr>
              <w:rFonts w:ascii="Arial" w:hAnsi="Arial" w:cs="Arial"/>
              <w:b/>
              <w:sz w:val="44"/>
              <w:szCs w:val="44"/>
            </w:rPr>
          </w:pPr>
          <w:r>
            <w:rPr>
              <w:rFonts w:ascii="Arial" w:hAnsi="Arial" w:cs="Arial"/>
              <w:b/>
              <w:sz w:val="44"/>
              <w:szCs w:val="44"/>
            </w:rPr>
            <w:t>Alexander York</w:t>
          </w:r>
        </w:p>
        <w:p w:rsidR="008769D9" w:rsidRDefault="008769D9"/>
        <w:tbl>
          <w:tblPr>
            <w:tblpPr w:leftFromText="187" w:rightFromText="187" w:horzAnchor="margin" w:tblpXSpec="center" w:tblpYSpec="bottom"/>
            <w:tblW w:w="5000" w:type="pct"/>
            <w:tblLook w:val="04A0"/>
          </w:tblPr>
          <w:tblGrid>
            <w:gridCol w:w="10872"/>
          </w:tblGrid>
          <w:tr w:rsidR="008769D9">
            <w:tc>
              <w:tcPr>
                <w:tcW w:w="5000" w:type="pct"/>
              </w:tcPr>
              <w:p w:rsidR="008769D9" w:rsidRDefault="008769D9">
                <w:pPr>
                  <w:pStyle w:val="NoSpacing"/>
                </w:pPr>
              </w:p>
            </w:tc>
          </w:tr>
        </w:tbl>
        <w:p w:rsidR="008769D9" w:rsidRDefault="008769D9"/>
        <w:p w:rsidR="008769D9" w:rsidRDefault="008769D9">
          <w:pPr>
            <w:rPr>
              <w:b/>
              <w:bCs/>
            </w:rPr>
          </w:pPr>
          <w:r>
            <w:rPr>
              <w:b/>
              <w:bCs/>
            </w:rPr>
            <w:br w:type="page"/>
          </w:r>
        </w:p>
        <w:sdt>
          <w:sdtPr>
            <w:rPr>
              <w:rFonts w:asciiTheme="minorHAnsi" w:eastAsiaTheme="minorHAnsi" w:hAnsiTheme="minorHAnsi" w:cstheme="minorBidi"/>
              <w:b w:val="0"/>
              <w:bCs w:val="0"/>
              <w:color w:val="auto"/>
              <w:sz w:val="22"/>
              <w:szCs w:val="22"/>
            </w:rPr>
            <w:id w:val="172789309"/>
            <w:docPartObj>
              <w:docPartGallery w:val="Table of Contents"/>
              <w:docPartUnique/>
            </w:docPartObj>
          </w:sdtPr>
          <w:sdtContent>
            <w:p w:rsidR="008769D9" w:rsidRDefault="008769D9">
              <w:pPr>
                <w:pStyle w:val="TOCHeading"/>
              </w:pPr>
              <w:r w:rsidRPr="008769D9">
                <w:rPr>
                  <w:rStyle w:val="Heading1Char"/>
                </w:rPr>
                <w:t>Table of Contents</w:t>
              </w:r>
            </w:p>
            <w:p w:rsidR="00252C58" w:rsidRDefault="002820D5">
              <w:pPr>
                <w:pStyle w:val="TOC1"/>
                <w:tabs>
                  <w:tab w:val="left" w:pos="660"/>
                  <w:tab w:val="right" w:leader="dot" w:pos="10646"/>
                </w:tabs>
                <w:rPr>
                  <w:rFonts w:eastAsiaTheme="minorEastAsia"/>
                  <w:noProof/>
                </w:rPr>
              </w:pPr>
              <w:r w:rsidRPr="008769D9">
                <w:rPr>
                  <w:rFonts w:ascii="Arial" w:hAnsi="Arial" w:cs="Arial"/>
                  <w:b/>
                </w:rPr>
                <w:fldChar w:fldCharType="begin"/>
              </w:r>
              <w:r w:rsidR="008769D9" w:rsidRPr="008769D9">
                <w:rPr>
                  <w:rFonts w:ascii="Arial" w:hAnsi="Arial" w:cs="Arial"/>
                  <w:b/>
                </w:rPr>
                <w:instrText xml:space="preserve"> TOC \o "1-3" \h \z \u </w:instrText>
              </w:r>
              <w:r w:rsidRPr="008769D9">
                <w:rPr>
                  <w:rFonts w:ascii="Arial" w:hAnsi="Arial" w:cs="Arial"/>
                  <w:b/>
                </w:rPr>
                <w:fldChar w:fldCharType="separate"/>
              </w:r>
              <w:hyperlink w:anchor="_Toc377713367" w:history="1">
                <w:r w:rsidR="00252C58" w:rsidRPr="006A2D47">
                  <w:rPr>
                    <w:rStyle w:val="Hyperlink"/>
                    <w:noProof/>
                  </w:rPr>
                  <w:t>1.0</w:t>
                </w:r>
                <w:r w:rsidR="00252C58">
                  <w:rPr>
                    <w:rFonts w:eastAsiaTheme="minorEastAsia"/>
                    <w:noProof/>
                  </w:rPr>
                  <w:tab/>
                </w:r>
                <w:r w:rsidR="00252C58" w:rsidRPr="006A2D47">
                  <w:rPr>
                    <w:rStyle w:val="Hyperlink"/>
                    <w:noProof/>
                  </w:rPr>
                  <w:t>Problem Statement</w:t>
                </w:r>
                <w:r w:rsidR="00252C58">
                  <w:rPr>
                    <w:noProof/>
                    <w:webHidden/>
                  </w:rPr>
                  <w:tab/>
                </w:r>
                <w:r>
                  <w:rPr>
                    <w:noProof/>
                    <w:webHidden/>
                  </w:rPr>
                  <w:fldChar w:fldCharType="begin"/>
                </w:r>
                <w:r w:rsidR="00252C58">
                  <w:rPr>
                    <w:noProof/>
                    <w:webHidden/>
                  </w:rPr>
                  <w:instrText xml:space="preserve"> PAGEREF _Toc377713367 \h </w:instrText>
                </w:r>
                <w:r>
                  <w:rPr>
                    <w:noProof/>
                    <w:webHidden/>
                  </w:rPr>
                </w:r>
                <w:r>
                  <w:rPr>
                    <w:noProof/>
                    <w:webHidden/>
                  </w:rPr>
                  <w:fldChar w:fldCharType="separate"/>
                </w:r>
                <w:r w:rsidR="00252C58">
                  <w:rPr>
                    <w:noProof/>
                    <w:webHidden/>
                  </w:rPr>
                  <w:t>3</w:t>
                </w:r>
                <w:r>
                  <w:rPr>
                    <w:noProof/>
                    <w:webHidden/>
                  </w:rPr>
                  <w:fldChar w:fldCharType="end"/>
                </w:r>
              </w:hyperlink>
            </w:p>
            <w:p w:rsidR="00252C58" w:rsidRDefault="002820D5">
              <w:pPr>
                <w:pStyle w:val="TOC1"/>
                <w:tabs>
                  <w:tab w:val="left" w:pos="660"/>
                  <w:tab w:val="right" w:leader="dot" w:pos="10646"/>
                </w:tabs>
                <w:rPr>
                  <w:rFonts w:eastAsiaTheme="minorEastAsia"/>
                  <w:noProof/>
                </w:rPr>
              </w:pPr>
              <w:hyperlink w:anchor="_Toc377713368" w:history="1">
                <w:r w:rsidR="00252C58" w:rsidRPr="006A2D47">
                  <w:rPr>
                    <w:rStyle w:val="Hyperlink"/>
                    <w:noProof/>
                  </w:rPr>
                  <w:t>2.0</w:t>
                </w:r>
                <w:r w:rsidR="00252C58">
                  <w:rPr>
                    <w:rFonts w:eastAsiaTheme="minorEastAsia"/>
                    <w:noProof/>
                  </w:rPr>
                  <w:tab/>
                </w:r>
                <w:r w:rsidR="00252C58" w:rsidRPr="006A2D47">
                  <w:rPr>
                    <w:rStyle w:val="Hyperlink"/>
                    <w:noProof/>
                  </w:rPr>
                  <w:t>Background</w:t>
                </w:r>
                <w:r w:rsidR="00252C58">
                  <w:rPr>
                    <w:noProof/>
                    <w:webHidden/>
                  </w:rPr>
                  <w:tab/>
                </w:r>
                <w:r>
                  <w:rPr>
                    <w:noProof/>
                    <w:webHidden/>
                  </w:rPr>
                  <w:fldChar w:fldCharType="begin"/>
                </w:r>
                <w:r w:rsidR="00252C58">
                  <w:rPr>
                    <w:noProof/>
                    <w:webHidden/>
                  </w:rPr>
                  <w:instrText xml:space="preserve"> PAGEREF _Toc377713368 \h </w:instrText>
                </w:r>
                <w:r>
                  <w:rPr>
                    <w:noProof/>
                    <w:webHidden/>
                  </w:rPr>
                </w:r>
                <w:r>
                  <w:rPr>
                    <w:noProof/>
                    <w:webHidden/>
                  </w:rPr>
                  <w:fldChar w:fldCharType="separate"/>
                </w:r>
                <w:r w:rsidR="00252C58">
                  <w:rPr>
                    <w:noProof/>
                    <w:webHidden/>
                  </w:rPr>
                  <w:t>3</w:t>
                </w:r>
                <w:r>
                  <w:rPr>
                    <w:noProof/>
                    <w:webHidden/>
                  </w:rPr>
                  <w:fldChar w:fldCharType="end"/>
                </w:r>
              </w:hyperlink>
            </w:p>
            <w:p w:rsidR="00252C58" w:rsidRDefault="002820D5">
              <w:pPr>
                <w:pStyle w:val="TOC1"/>
                <w:tabs>
                  <w:tab w:val="left" w:pos="660"/>
                  <w:tab w:val="right" w:leader="dot" w:pos="10646"/>
                </w:tabs>
                <w:rPr>
                  <w:rFonts w:eastAsiaTheme="minorEastAsia"/>
                  <w:noProof/>
                </w:rPr>
              </w:pPr>
              <w:hyperlink w:anchor="_Toc377713369" w:history="1">
                <w:r w:rsidR="00252C58" w:rsidRPr="006A2D47">
                  <w:rPr>
                    <w:rStyle w:val="Hyperlink"/>
                    <w:noProof/>
                  </w:rPr>
                  <w:t>3.0</w:t>
                </w:r>
                <w:r w:rsidR="00252C58">
                  <w:rPr>
                    <w:rFonts w:eastAsiaTheme="minorEastAsia"/>
                    <w:noProof/>
                  </w:rPr>
                  <w:tab/>
                </w:r>
                <w:r w:rsidR="00252C58" w:rsidRPr="006A2D47">
                  <w:rPr>
                    <w:rStyle w:val="Hyperlink"/>
                    <w:noProof/>
                  </w:rPr>
                  <w:t>Objective</w:t>
                </w:r>
                <w:r w:rsidR="00252C58">
                  <w:rPr>
                    <w:noProof/>
                    <w:webHidden/>
                  </w:rPr>
                  <w:tab/>
                </w:r>
                <w:r>
                  <w:rPr>
                    <w:noProof/>
                    <w:webHidden/>
                  </w:rPr>
                  <w:fldChar w:fldCharType="begin"/>
                </w:r>
                <w:r w:rsidR="00252C58">
                  <w:rPr>
                    <w:noProof/>
                    <w:webHidden/>
                  </w:rPr>
                  <w:instrText xml:space="preserve"> PAGEREF _Toc377713369 \h </w:instrText>
                </w:r>
                <w:r>
                  <w:rPr>
                    <w:noProof/>
                    <w:webHidden/>
                  </w:rPr>
                </w:r>
                <w:r>
                  <w:rPr>
                    <w:noProof/>
                    <w:webHidden/>
                  </w:rPr>
                  <w:fldChar w:fldCharType="separate"/>
                </w:r>
                <w:r w:rsidR="00252C58">
                  <w:rPr>
                    <w:noProof/>
                    <w:webHidden/>
                  </w:rPr>
                  <w:t>3</w:t>
                </w:r>
                <w:r>
                  <w:rPr>
                    <w:noProof/>
                    <w:webHidden/>
                  </w:rPr>
                  <w:fldChar w:fldCharType="end"/>
                </w:r>
              </w:hyperlink>
            </w:p>
            <w:p w:rsidR="00252C58" w:rsidRDefault="002820D5">
              <w:pPr>
                <w:pStyle w:val="TOC1"/>
                <w:tabs>
                  <w:tab w:val="left" w:pos="660"/>
                  <w:tab w:val="right" w:leader="dot" w:pos="10646"/>
                </w:tabs>
                <w:rPr>
                  <w:rFonts w:eastAsiaTheme="minorEastAsia"/>
                  <w:noProof/>
                </w:rPr>
              </w:pPr>
              <w:hyperlink w:anchor="_Toc377713370" w:history="1">
                <w:r w:rsidR="00252C58" w:rsidRPr="006A2D47">
                  <w:rPr>
                    <w:rStyle w:val="Hyperlink"/>
                    <w:noProof/>
                  </w:rPr>
                  <w:t>4.0</w:t>
                </w:r>
                <w:r w:rsidR="00252C58">
                  <w:rPr>
                    <w:rFonts w:eastAsiaTheme="minorEastAsia"/>
                    <w:noProof/>
                  </w:rPr>
                  <w:tab/>
                </w:r>
                <w:r w:rsidR="00252C58" w:rsidRPr="006A2D47">
                  <w:rPr>
                    <w:rStyle w:val="Hyperlink"/>
                    <w:noProof/>
                  </w:rPr>
                  <w:t>Expected Results</w:t>
                </w:r>
                <w:r w:rsidR="00252C58">
                  <w:rPr>
                    <w:noProof/>
                    <w:webHidden/>
                  </w:rPr>
                  <w:tab/>
                </w:r>
                <w:r>
                  <w:rPr>
                    <w:noProof/>
                    <w:webHidden/>
                  </w:rPr>
                  <w:fldChar w:fldCharType="begin"/>
                </w:r>
                <w:r w:rsidR="00252C58">
                  <w:rPr>
                    <w:noProof/>
                    <w:webHidden/>
                  </w:rPr>
                  <w:instrText xml:space="preserve"> PAGEREF _Toc377713370 \h </w:instrText>
                </w:r>
                <w:r>
                  <w:rPr>
                    <w:noProof/>
                    <w:webHidden/>
                  </w:rPr>
                </w:r>
                <w:r>
                  <w:rPr>
                    <w:noProof/>
                    <w:webHidden/>
                  </w:rPr>
                  <w:fldChar w:fldCharType="separate"/>
                </w:r>
                <w:r w:rsidR="00252C58">
                  <w:rPr>
                    <w:noProof/>
                    <w:webHidden/>
                  </w:rPr>
                  <w:t>4</w:t>
                </w:r>
                <w:r>
                  <w:rPr>
                    <w:noProof/>
                    <w:webHidden/>
                  </w:rPr>
                  <w:fldChar w:fldCharType="end"/>
                </w:r>
              </w:hyperlink>
            </w:p>
            <w:p w:rsidR="00252C58" w:rsidRDefault="002820D5">
              <w:pPr>
                <w:pStyle w:val="TOC1"/>
                <w:tabs>
                  <w:tab w:val="left" w:pos="660"/>
                  <w:tab w:val="right" w:leader="dot" w:pos="10646"/>
                </w:tabs>
                <w:rPr>
                  <w:rFonts w:eastAsiaTheme="minorEastAsia"/>
                  <w:noProof/>
                </w:rPr>
              </w:pPr>
              <w:hyperlink w:anchor="_Toc377713371" w:history="1">
                <w:r w:rsidR="00252C58" w:rsidRPr="006A2D47">
                  <w:rPr>
                    <w:rStyle w:val="Hyperlink"/>
                    <w:noProof/>
                  </w:rPr>
                  <w:t>5.0</w:t>
                </w:r>
                <w:r w:rsidR="00252C58">
                  <w:rPr>
                    <w:rFonts w:eastAsiaTheme="minorEastAsia"/>
                    <w:noProof/>
                  </w:rPr>
                  <w:tab/>
                </w:r>
                <w:r w:rsidR="00252C58" w:rsidRPr="006A2D47">
                  <w:rPr>
                    <w:rStyle w:val="Hyperlink"/>
                    <w:noProof/>
                  </w:rPr>
                  <w:t>Methodology</w:t>
                </w:r>
                <w:r w:rsidR="00252C58">
                  <w:rPr>
                    <w:noProof/>
                    <w:webHidden/>
                  </w:rPr>
                  <w:tab/>
                </w:r>
                <w:r>
                  <w:rPr>
                    <w:noProof/>
                    <w:webHidden/>
                  </w:rPr>
                  <w:fldChar w:fldCharType="begin"/>
                </w:r>
                <w:r w:rsidR="00252C58">
                  <w:rPr>
                    <w:noProof/>
                    <w:webHidden/>
                  </w:rPr>
                  <w:instrText xml:space="preserve"> PAGEREF _Toc377713371 \h </w:instrText>
                </w:r>
                <w:r>
                  <w:rPr>
                    <w:noProof/>
                    <w:webHidden/>
                  </w:rPr>
                </w:r>
                <w:r>
                  <w:rPr>
                    <w:noProof/>
                    <w:webHidden/>
                  </w:rPr>
                  <w:fldChar w:fldCharType="separate"/>
                </w:r>
                <w:r w:rsidR="00252C58">
                  <w:rPr>
                    <w:noProof/>
                    <w:webHidden/>
                  </w:rPr>
                  <w:t>4</w:t>
                </w:r>
                <w:r>
                  <w:rPr>
                    <w:noProof/>
                    <w:webHidden/>
                  </w:rPr>
                  <w:fldChar w:fldCharType="end"/>
                </w:r>
              </w:hyperlink>
            </w:p>
            <w:p w:rsidR="00252C58" w:rsidRDefault="002820D5">
              <w:pPr>
                <w:pStyle w:val="TOC1"/>
                <w:tabs>
                  <w:tab w:val="left" w:pos="660"/>
                  <w:tab w:val="right" w:leader="dot" w:pos="10646"/>
                </w:tabs>
                <w:rPr>
                  <w:rFonts w:eastAsiaTheme="minorEastAsia"/>
                  <w:noProof/>
                </w:rPr>
              </w:pPr>
              <w:hyperlink w:anchor="_Toc377713372" w:history="1">
                <w:r w:rsidR="00252C58" w:rsidRPr="006A2D47">
                  <w:rPr>
                    <w:rStyle w:val="Hyperlink"/>
                    <w:noProof/>
                  </w:rPr>
                  <w:t>6.0</w:t>
                </w:r>
                <w:r w:rsidR="00252C58">
                  <w:rPr>
                    <w:rFonts w:eastAsiaTheme="minorEastAsia"/>
                    <w:noProof/>
                  </w:rPr>
                  <w:tab/>
                </w:r>
                <w:r w:rsidR="00252C58" w:rsidRPr="006A2D47">
                  <w:rPr>
                    <w:rStyle w:val="Hyperlink"/>
                    <w:noProof/>
                  </w:rPr>
                  <w:t>Project Updates</w:t>
                </w:r>
                <w:r w:rsidR="00252C58">
                  <w:rPr>
                    <w:noProof/>
                    <w:webHidden/>
                  </w:rPr>
                  <w:tab/>
                </w:r>
                <w:r>
                  <w:rPr>
                    <w:noProof/>
                    <w:webHidden/>
                  </w:rPr>
                  <w:fldChar w:fldCharType="begin"/>
                </w:r>
                <w:r w:rsidR="00252C58">
                  <w:rPr>
                    <w:noProof/>
                    <w:webHidden/>
                  </w:rPr>
                  <w:instrText xml:space="preserve"> PAGEREF _Toc377713372 \h </w:instrText>
                </w:r>
                <w:r>
                  <w:rPr>
                    <w:noProof/>
                    <w:webHidden/>
                  </w:rPr>
                </w:r>
                <w:r>
                  <w:rPr>
                    <w:noProof/>
                    <w:webHidden/>
                  </w:rPr>
                  <w:fldChar w:fldCharType="separate"/>
                </w:r>
                <w:r w:rsidR="00252C58">
                  <w:rPr>
                    <w:noProof/>
                    <w:webHidden/>
                  </w:rPr>
                  <w:t>5</w:t>
                </w:r>
                <w:r>
                  <w:rPr>
                    <w:noProof/>
                    <w:webHidden/>
                  </w:rPr>
                  <w:fldChar w:fldCharType="end"/>
                </w:r>
              </w:hyperlink>
            </w:p>
            <w:p w:rsidR="00252C58" w:rsidRDefault="002820D5">
              <w:pPr>
                <w:pStyle w:val="TOC1"/>
                <w:tabs>
                  <w:tab w:val="left" w:pos="660"/>
                  <w:tab w:val="right" w:leader="dot" w:pos="10646"/>
                </w:tabs>
                <w:rPr>
                  <w:rFonts w:eastAsiaTheme="minorEastAsia"/>
                  <w:noProof/>
                </w:rPr>
              </w:pPr>
              <w:hyperlink w:anchor="_Toc377713373" w:history="1">
                <w:r w:rsidR="00252C58" w:rsidRPr="006A2D47">
                  <w:rPr>
                    <w:rStyle w:val="Hyperlink"/>
                    <w:noProof/>
                  </w:rPr>
                  <w:t>7.0</w:t>
                </w:r>
                <w:r w:rsidR="00252C58">
                  <w:rPr>
                    <w:rFonts w:eastAsiaTheme="minorEastAsia"/>
                    <w:noProof/>
                  </w:rPr>
                  <w:tab/>
                </w:r>
                <w:r w:rsidR="00252C58" w:rsidRPr="006A2D47">
                  <w:rPr>
                    <w:rStyle w:val="Hyperlink"/>
                    <w:noProof/>
                  </w:rPr>
                  <w:t>Gantt Chart</w:t>
                </w:r>
                <w:r w:rsidR="00252C58">
                  <w:rPr>
                    <w:noProof/>
                    <w:webHidden/>
                  </w:rPr>
                  <w:tab/>
                </w:r>
                <w:r>
                  <w:rPr>
                    <w:noProof/>
                    <w:webHidden/>
                  </w:rPr>
                  <w:fldChar w:fldCharType="begin"/>
                </w:r>
                <w:r w:rsidR="00252C58">
                  <w:rPr>
                    <w:noProof/>
                    <w:webHidden/>
                  </w:rPr>
                  <w:instrText xml:space="preserve"> PAGEREF _Toc377713373 \h </w:instrText>
                </w:r>
                <w:r>
                  <w:rPr>
                    <w:noProof/>
                    <w:webHidden/>
                  </w:rPr>
                </w:r>
                <w:r>
                  <w:rPr>
                    <w:noProof/>
                    <w:webHidden/>
                  </w:rPr>
                  <w:fldChar w:fldCharType="separate"/>
                </w:r>
                <w:r w:rsidR="00252C58">
                  <w:rPr>
                    <w:noProof/>
                    <w:webHidden/>
                  </w:rPr>
                  <w:t>5</w:t>
                </w:r>
                <w:r>
                  <w:rPr>
                    <w:noProof/>
                    <w:webHidden/>
                  </w:rPr>
                  <w:fldChar w:fldCharType="end"/>
                </w:r>
              </w:hyperlink>
            </w:p>
            <w:p w:rsidR="008769D9" w:rsidRDefault="002820D5">
              <w:r w:rsidRPr="008769D9">
                <w:rPr>
                  <w:rFonts w:ascii="Arial" w:hAnsi="Arial" w:cs="Arial"/>
                  <w:b/>
                </w:rPr>
                <w:fldChar w:fldCharType="end"/>
              </w:r>
            </w:p>
          </w:sdtContent>
        </w:sdt>
        <w:p w:rsidR="008769D9" w:rsidRDefault="008769D9">
          <w:r>
            <w:rPr>
              <w:b/>
              <w:bCs/>
            </w:rPr>
            <w:br w:type="page"/>
          </w:r>
        </w:p>
      </w:sdtContent>
    </w:sdt>
    <w:p w:rsidR="008769D9" w:rsidRDefault="008769D9" w:rsidP="008769D9">
      <w:pPr>
        <w:pStyle w:val="Heading1"/>
        <w:numPr>
          <w:ilvl w:val="0"/>
          <w:numId w:val="3"/>
        </w:numPr>
        <w:spacing w:before="100" w:after="100"/>
        <w:ind w:hanging="1440"/>
      </w:pPr>
      <w:bookmarkStart w:id="1" w:name="_Toc377713367"/>
      <w:r>
        <w:lastRenderedPageBreak/>
        <w:t>Problem Statement</w:t>
      </w:r>
      <w:bookmarkEnd w:id="1"/>
    </w:p>
    <w:p w:rsidR="00F314E4" w:rsidRPr="00BE65F9" w:rsidRDefault="00F314E4" w:rsidP="00F314E4">
      <w:pPr>
        <w:rPr>
          <w:rFonts w:ascii="Arial" w:hAnsi="Arial" w:cs="Arial"/>
          <w:sz w:val="24"/>
          <w:szCs w:val="24"/>
        </w:rPr>
      </w:pPr>
      <w:r w:rsidRPr="00BE65F9">
        <w:rPr>
          <w:rFonts w:ascii="Arial" w:hAnsi="Arial" w:cs="Arial"/>
          <w:sz w:val="24"/>
          <w:szCs w:val="24"/>
        </w:rPr>
        <w:t xml:space="preserve">The problem that was recognized is the amount of space that is required to own a traditional billiards table. The project is to have a table that has the ability to automatically store itself in a space with the footprint of a large bookshelf. The mechanisms in mind will be a </w:t>
      </w:r>
      <w:proofErr w:type="spellStart"/>
      <w:r w:rsidRPr="00BE65F9">
        <w:rPr>
          <w:rFonts w:ascii="Arial" w:hAnsi="Arial" w:cs="Arial"/>
          <w:sz w:val="24"/>
          <w:szCs w:val="24"/>
        </w:rPr>
        <w:t>mechatronic</w:t>
      </w:r>
      <w:proofErr w:type="spellEnd"/>
      <w:r w:rsidRPr="00BE65F9">
        <w:rPr>
          <w:rFonts w:ascii="Arial" w:hAnsi="Arial" w:cs="Arial"/>
          <w:sz w:val="24"/>
          <w:szCs w:val="24"/>
        </w:rPr>
        <w:t xml:space="preserve"> system that will require no user input more complicated than pushing a button. This device will allow users to own a billiards table without the sacrifice to the space that owning one </w:t>
      </w:r>
      <w:r w:rsidR="00BE65F9">
        <w:rPr>
          <w:rFonts w:ascii="Arial" w:hAnsi="Arial" w:cs="Arial"/>
          <w:sz w:val="24"/>
          <w:szCs w:val="24"/>
        </w:rPr>
        <w:t>consumes. The total</w:t>
      </w:r>
      <w:r w:rsidRPr="00BE65F9">
        <w:rPr>
          <w:rFonts w:ascii="Arial" w:hAnsi="Arial" w:cs="Arial"/>
          <w:sz w:val="24"/>
          <w:szCs w:val="24"/>
        </w:rPr>
        <w:t xml:space="preserve"> floor footprint will be decrease by more than 75%.</w:t>
      </w:r>
    </w:p>
    <w:p w:rsidR="00BE65F9" w:rsidRDefault="008769D9" w:rsidP="00BE65F9">
      <w:pPr>
        <w:pStyle w:val="Heading1"/>
        <w:numPr>
          <w:ilvl w:val="0"/>
          <w:numId w:val="3"/>
        </w:numPr>
        <w:spacing w:before="100" w:after="100"/>
        <w:ind w:hanging="1440"/>
      </w:pPr>
      <w:bookmarkStart w:id="2" w:name="_Toc377713368"/>
      <w:r>
        <w:t>Background</w:t>
      </w:r>
      <w:bookmarkEnd w:id="2"/>
      <w:r>
        <w:t xml:space="preserve"> </w:t>
      </w:r>
    </w:p>
    <w:p w:rsidR="001F5AE0" w:rsidRPr="001F5AE0" w:rsidRDefault="001F5AE0" w:rsidP="001F5AE0">
      <w:pPr>
        <w:rPr>
          <w:rFonts w:ascii="Arial" w:hAnsi="Arial" w:cs="Arial"/>
          <w:sz w:val="24"/>
          <w:szCs w:val="24"/>
          <w:shd w:val="clear" w:color="auto" w:fill="FFFFFF"/>
        </w:rPr>
      </w:pPr>
      <w:r w:rsidRPr="001F5AE0">
        <w:rPr>
          <w:rFonts w:ascii="Arial" w:hAnsi="Arial" w:cs="Arial"/>
          <w:sz w:val="24"/>
          <w:szCs w:val="24"/>
        </w:rPr>
        <w:t>This Project is sponsored by Beyond Innovation LLC</w:t>
      </w:r>
      <w:r w:rsidRPr="001F5AE0">
        <w:rPr>
          <w:rFonts w:ascii="Arial" w:hAnsi="Arial" w:cs="Arial"/>
          <w:sz w:val="24"/>
          <w:szCs w:val="24"/>
          <w:shd w:val="clear" w:color="auto" w:fill="FFFFFF"/>
        </w:rPr>
        <w:t>. Founded by inventors and engineers who have a passion for life and love to build, create, invent, and innovate. Either it be a new revolutionary idea needed to be produced or a product which needs improvement or upgrades for commercialization, Beyond Innovation LLC provides sophisticated solutions to the challenges that human kind may face during the ever changing fast-pace and highly technological environment.</w:t>
      </w:r>
    </w:p>
    <w:p w:rsidR="001F5AE0" w:rsidRPr="001F5AE0" w:rsidRDefault="001F5AE0" w:rsidP="001F5AE0">
      <w:pPr>
        <w:rPr>
          <w:rFonts w:ascii="Arial" w:hAnsi="Arial" w:cs="Arial"/>
          <w:sz w:val="24"/>
          <w:szCs w:val="24"/>
        </w:rPr>
      </w:pPr>
      <w:r w:rsidRPr="001F5AE0">
        <w:rPr>
          <w:rFonts w:ascii="Arial" w:hAnsi="Arial" w:cs="Arial"/>
          <w:sz w:val="24"/>
          <w:szCs w:val="24"/>
          <w:shd w:val="clear" w:color="auto" w:fill="FFFFFF"/>
        </w:rPr>
        <w:t>For this project Beyond Innovations has decided to create a billiards table. The design for this billiards table is a new venture with amazing feats. The table will be capable of vertically stowing itself in a discrete housing whenever additional space is needed in the area the table is kept. Along with its amazing storage ability this table will also be capable of self-stabilization. After it has been removed from its housing, the table will level the slate to be perfectly horizontal to its respective location.</w:t>
      </w:r>
    </w:p>
    <w:p w:rsidR="008769D9" w:rsidRDefault="008769D9" w:rsidP="008769D9">
      <w:pPr>
        <w:pStyle w:val="Heading1"/>
        <w:numPr>
          <w:ilvl w:val="0"/>
          <w:numId w:val="3"/>
        </w:numPr>
        <w:spacing w:before="100" w:after="100"/>
        <w:ind w:hanging="1440"/>
      </w:pPr>
      <w:bookmarkStart w:id="3" w:name="_Toc377713369"/>
      <w:r>
        <w:t>Objective</w:t>
      </w:r>
      <w:bookmarkEnd w:id="3"/>
      <w:r>
        <w:t xml:space="preserve"> </w:t>
      </w:r>
    </w:p>
    <w:p w:rsidR="00BC1CB2" w:rsidRPr="00D02529" w:rsidRDefault="00BC1CB2" w:rsidP="00BC1CB2">
      <w:pPr>
        <w:rPr>
          <w:rFonts w:ascii="Arial" w:hAnsi="Arial" w:cs="Arial"/>
          <w:color w:val="000000"/>
          <w:sz w:val="24"/>
          <w:szCs w:val="23"/>
        </w:rPr>
      </w:pPr>
      <w:r w:rsidRPr="00D02529">
        <w:rPr>
          <w:rFonts w:ascii="Arial" w:hAnsi="Arial" w:cs="Arial"/>
          <w:color w:val="000000"/>
          <w:sz w:val="24"/>
          <w:szCs w:val="23"/>
        </w:rPr>
        <w:t>For this project the expected objective is to have a fully functional pool table that will have vertical stowing capabilities, and will have the ability to level itself.</w:t>
      </w:r>
      <w:r w:rsidR="008771B7" w:rsidRPr="00D02529">
        <w:rPr>
          <w:rFonts w:ascii="Arial" w:hAnsi="Arial" w:cs="Arial"/>
          <w:color w:val="000000"/>
          <w:sz w:val="24"/>
          <w:szCs w:val="23"/>
        </w:rPr>
        <w:t xml:space="preserve"> This objective will be completed by the end of the spring semester of 2014. </w:t>
      </w:r>
    </w:p>
    <w:p w:rsidR="00CC63F4" w:rsidRPr="00D02529" w:rsidRDefault="00CC63F4" w:rsidP="00CC63F4">
      <w:pPr>
        <w:rPr>
          <w:rFonts w:ascii="Arial" w:hAnsi="Arial" w:cs="Arial"/>
          <w:color w:val="000000"/>
          <w:sz w:val="24"/>
          <w:szCs w:val="23"/>
        </w:rPr>
      </w:pPr>
      <w:r w:rsidRPr="00D02529">
        <w:rPr>
          <w:rFonts w:ascii="Arial" w:hAnsi="Arial" w:cs="Arial"/>
          <w:color w:val="000000"/>
          <w:sz w:val="24"/>
          <w:szCs w:val="23"/>
        </w:rPr>
        <w:t xml:space="preserve">The goals for completion for the </w:t>
      </w:r>
      <w:r w:rsidR="009A7FBB">
        <w:rPr>
          <w:rFonts w:ascii="Arial" w:hAnsi="Arial" w:cs="Arial"/>
          <w:color w:val="000000"/>
          <w:sz w:val="24"/>
          <w:szCs w:val="23"/>
        </w:rPr>
        <w:t>spring 2014</w:t>
      </w:r>
      <w:r w:rsidRPr="00D02529">
        <w:rPr>
          <w:rFonts w:ascii="Arial" w:hAnsi="Arial" w:cs="Arial"/>
          <w:color w:val="000000"/>
          <w:sz w:val="24"/>
          <w:szCs w:val="23"/>
        </w:rPr>
        <w:t xml:space="preserve"> semester are the following:</w:t>
      </w:r>
    </w:p>
    <w:p w:rsidR="00CC63F4" w:rsidRPr="00D02529" w:rsidRDefault="009E3096" w:rsidP="00CC63F4">
      <w:pPr>
        <w:pStyle w:val="ListParagraph"/>
        <w:numPr>
          <w:ilvl w:val="0"/>
          <w:numId w:val="7"/>
        </w:numPr>
        <w:rPr>
          <w:rFonts w:ascii="Arial" w:hAnsi="Arial" w:cs="Arial"/>
          <w:color w:val="000000"/>
          <w:sz w:val="24"/>
          <w:szCs w:val="23"/>
        </w:rPr>
      </w:pPr>
      <w:r w:rsidRPr="00D02529">
        <w:rPr>
          <w:rFonts w:ascii="Arial" w:hAnsi="Arial" w:cs="Arial"/>
          <w:color w:val="000000"/>
          <w:sz w:val="24"/>
          <w:szCs w:val="23"/>
        </w:rPr>
        <w:t xml:space="preserve">Create the final design of the entire system </w:t>
      </w:r>
    </w:p>
    <w:p w:rsidR="009E3096" w:rsidRPr="00D02529" w:rsidRDefault="009E3096" w:rsidP="00CC63F4">
      <w:pPr>
        <w:pStyle w:val="ListParagraph"/>
        <w:numPr>
          <w:ilvl w:val="0"/>
          <w:numId w:val="7"/>
        </w:numPr>
        <w:rPr>
          <w:rFonts w:ascii="Arial" w:hAnsi="Arial" w:cs="Arial"/>
          <w:color w:val="000000"/>
          <w:sz w:val="24"/>
          <w:szCs w:val="23"/>
        </w:rPr>
      </w:pPr>
      <w:r w:rsidRPr="00D02529">
        <w:rPr>
          <w:rFonts w:ascii="Arial" w:hAnsi="Arial" w:cs="Arial"/>
          <w:color w:val="000000"/>
          <w:sz w:val="24"/>
          <w:szCs w:val="23"/>
        </w:rPr>
        <w:t>Construct a scaled prototype to act as a test bed for various vertical stowing mechanisms</w:t>
      </w:r>
    </w:p>
    <w:p w:rsidR="009E3096" w:rsidRPr="00D02529" w:rsidRDefault="009E3096" w:rsidP="00CC63F4">
      <w:pPr>
        <w:pStyle w:val="ListParagraph"/>
        <w:numPr>
          <w:ilvl w:val="0"/>
          <w:numId w:val="7"/>
        </w:numPr>
        <w:rPr>
          <w:rFonts w:ascii="Arial" w:hAnsi="Arial" w:cs="Arial"/>
          <w:color w:val="000000"/>
          <w:sz w:val="24"/>
          <w:szCs w:val="23"/>
        </w:rPr>
      </w:pPr>
      <w:r w:rsidRPr="00D02529">
        <w:rPr>
          <w:rFonts w:ascii="Arial" w:hAnsi="Arial" w:cs="Arial"/>
          <w:color w:val="000000"/>
          <w:sz w:val="24"/>
          <w:szCs w:val="23"/>
        </w:rPr>
        <w:lastRenderedPageBreak/>
        <w:t>Develop a control algorithm for the self-leveling element</w:t>
      </w:r>
    </w:p>
    <w:p w:rsidR="001B54CA" w:rsidRPr="00CC63F4" w:rsidRDefault="001B54CA" w:rsidP="00CC63F4">
      <w:pPr>
        <w:pStyle w:val="ListParagraph"/>
        <w:numPr>
          <w:ilvl w:val="0"/>
          <w:numId w:val="7"/>
        </w:numPr>
        <w:rPr>
          <w:rFonts w:ascii="Calibri" w:hAnsi="Calibri" w:cs="Calibri"/>
          <w:color w:val="000000"/>
          <w:sz w:val="23"/>
          <w:szCs w:val="23"/>
        </w:rPr>
      </w:pPr>
      <w:r w:rsidRPr="00D02529">
        <w:rPr>
          <w:rFonts w:ascii="Arial" w:hAnsi="Arial" w:cs="Arial"/>
          <w:color w:val="000000"/>
          <w:sz w:val="24"/>
          <w:szCs w:val="23"/>
        </w:rPr>
        <w:t>Structural Design Analysis</w:t>
      </w:r>
    </w:p>
    <w:p w:rsidR="008769D9" w:rsidRDefault="008769D9" w:rsidP="008769D9">
      <w:pPr>
        <w:pStyle w:val="Heading1"/>
        <w:numPr>
          <w:ilvl w:val="0"/>
          <w:numId w:val="3"/>
        </w:numPr>
        <w:spacing w:before="100" w:after="100"/>
        <w:ind w:hanging="1440"/>
      </w:pPr>
      <w:bookmarkStart w:id="4" w:name="_Toc377713370"/>
      <w:r>
        <w:t>Expected Results</w:t>
      </w:r>
      <w:bookmarkEnd w:id="4"/>
      <w:r>
        <w:t xml:space="preserve"> </w:t>
      </w:r>
    </w:p>
    <w:p w:rsidR="001F5AE0" w:rsidRPr="001F5AE0" w:rsidRDefault="001F5AE0" w:rsidP="001F5AE0">
      <w:pPr>
        <w:rPr>
          <w:rFonts w:ascii="Arial" w:hAnsi="Arial" w:cs="Arial"/>
          <w:sz w:val="24"/>
        </w:rPr>
      </w:pPr>
      <w:r w:rsidRPr="001F5AE0">
        <w:rPr>
          <w:rFonts w:ascii="Arial" w:hAnsi="Arial" w:cs="Arial"/>
          <w:sz w:val="24"/>
        </w:rPr>
        <w:t>The expected outcome from this project is to have a fully functional prototype. The prototype will be able to store itself into some type of housing in order to reduce occupied space with the implementation of some simple mechanical system. The storing process will be automated and will cause the table to be stowed vertically, not horizontally, and out of sight. The storing process is to be fluent and controlled with a built in safety feature since the weight of the table can cause catastrophic damage in a sudden system failure.</w:t>
      </w:r>
    </w:p>
    <w:p w:rsidR="001F5AE0" w:rsidRPr="001F5AE0" w:rsidRDefault="001F5AE0" w:rsidP="001F5AE0">
      <w:pPr>
        <w:rPr>
          <w:rFonts w:ascii="Arial" w:hAnsi="Arial" w:cs="Arial"/>
          <w:sz w:val="24"/>
        </w:rPr>
      </w:pPr>
      <w:r w:rsidRPr="001F5AE0">
        <w:rPr>
          <w:rFonts w:ascii="Arial" w:hAnsi="Arial" w:cs="Arial"/>
          <w:sz w:val="24"/>
        </w:rPr>
        <w:t xml:space="preserve">Also the table will have to be able to stabilize itself after being deployed from the housing. This is a very important part of the project because an uneven slate for the pool table would cause major disturbances in the game. Therefore the product will use some </w:t>
      </w:r>
      <w:proofErr w:type="spellStart"/>
      <w:r w:rsidRPr="001F5AE0">
        <w:rPr>
          <w:rFonts w:ascii="Arial" w:hAnsi="Arial" w:cs="Arial"/>
          <w:sz w:val="24"/>
        </w:rPr>
        <w:t>mechatronic</w:t>
      </w:r>
      <w:proofErr w:type="spellEnd"/>
      <w:r w:rsidRPr="001F5AE0">
        <w:rPr>
          <w:rFonts w:ascii="Arial" w:hAnsi="Arial" w:cs="Arial"/>
          <w:sz w:val="24"/>
        </w:rPr>
        <w:t xml:space="preserve"> system comprised of sensors, microcontrollers and motors etc. to accomplish this goal every time the table is deployed, and will lock once completed.</w:t>
      </w:r>
    </w:p>
    <w:p w:rsidR="003F23B2" w:rsidRDefault="003F23B2" w:rsidP="003F23B2">
      <w:pPr>
        <w:pStyle w:val="Heading1"/>
        <w:numPr>
          <w:ilvl w:val="0"/>
          <w:numId w:val="3"/>
        </w:numPr>
        <w:spacing w:before="100" w:after="100"/>
        <w:ind w:hanging="1440"/>
      </w:pPr>
      <w:bookmarkStart w:id="5" w:name="_Toc367352361"/>
      <w:bookmarkStart w:id="6" w:name="_Toc377713371"/>
      <w:r>
        <w:t>Methodology</w:t>
      </w:r>
      <w:bookmarkEnd w:id="5"/>
      <w:bookmarkEnd w:id="6"/>
      <w:r>
        <w:t xml:space="preserve"> </w:t>
      </w:r>
    </w:p>
    <w:p w:rsidR="003F23B2" w:rsidRDefault="003F23B2" w:rsidP="003F23B2">
      <w:pPr>
        <w:rPr>
          <w:rFonts w:ascii="Arial" w:hAnsi="Arial" w:cs="Arial"/>
          <w:sz w:val="24"/>
        </w:rPr>
      </w:pPr>
      <w:r w:rsidRPr="00D02529">
        <w:rPr>
          <w:rFonts w:ascii="Arial" w:hAnsi="Arial" w:cs="Arial"/>
          <w:sz w:val="24"/>
        </w:rPr>
        <w:t>In order to assist in the development of this project, the system was broken down into discrete sections. Focusing on the main objectives, there are two main components of the system: The vertical stowing capability and the self-leveling features.</w:t>
      </w:r>
    </w:p>
    <w:p w:rsidR="00252C58" w:rsidRDefault="00252C58" w:rsidP="00252C58">
      <w:pPr>
        <w:rPr>
          <w:rFonts w:ascii="Arial" w:hAnsi="Arial" w:cs="Arial"/>
          <w:b/>
          <w:sz w:val="24"/>
        </w:rPr>
      </w:pPr>
      <w:r w:rsidRPr="005F142E">
        <w:rPr>
          <w:rFonts w:ascii="Arial" w:hAnsi="Arial" w:cs="Arial"/>
          <w:b/>
          <w:sz w:val="24"/>
        </w:rPr>
        <w:t>Self-leveling</w:t>
      </w:r>
    </w:p>
    <w:p w:rsidR="00252C58" w:rsidRDefault="00252C58" w:rsidP="00252C58">
      <w:pPr>
        <w:rPr>
          <w:rFonts w:ascii="Arial" w:hAnsi="Arial" w:cs="Arial"/>
          <w:sz w:val="24"/>
        </w:rPr>
      </w:pPr>
      <w:r>
        <w:rPr>
          <w:rFonts w:ascii="Arial" w:hAnsi="Arial" w:cs="Arial"/>
          <w:sz w:val="24"/>
        </w:rPr>
        <w:t xml:space="preserve">The self-leveling capabilities include all mechanical and electrical components related to the standalone pool table. These capabilities are separated into two major focuses. First focus will reside with the mechanisms that will be used to level the table top. With these mechanisms we will be able to raise, lower, and level the slate top. The electronic control system and control algorithms will be developed a part of the second focus within the self-leveling capabilities. </w:t>
      </w:r>
    </w:p>
    <w:p w:rsidR="00252C58" w:rsidRDefault="00252C58" w:rsidP="00252C58">
      <w:pPr>
        <w:rPr>
          <w:rFonts w:ascii="Arial" w:hAnsi="Arial" w:cs="Arial"/>
          <w:sz w:val="24"/>
        </w:rPr>
      </w:pPr>
    </w:p>
    <w:p w:rsidR="00252C58" w:rsidRDefault="00252C58" w:rsidP="00252C58">
      <w:pPr>
        <w:rPr>
          <w:rFonts w:ascii="Arial" w:hAnsi="Arial" w:cs="Arial"/>
          <w:sz w:val="24"/>
        </w:rPr>
      </w:pPr>
    </w:p>
    <w:p w:rsidR="003F23B2" w:rsidRPr="005F142E" w:rsidRDefault="003F23B2" w:rsidP="003F23B2">
      <w:pPr>
        <w:rPr>
          <w:rFonts w:ascii="Arial" w:hAnsi="Arial" w:cs="Arial"/>
          <w:b/>
          <w:sz w:val="24"/>
        </w:rPr>
      </w:pPr>
      <w:r w:rsidRPr="005F142E">
        <w:rPr>
          <w:rFonts w:ascii="Arial" w:hAnsi="Arial" w:cs="Arial"/>
          <w:b/>
          <w:sz w:val="24"/>
        </w:rPr>
        <w:lastRenderedPageBreak/>
        <w:t>Vertical stowing</w:t>
      </w:r>
    </w:p>
    <w:p w:rsidR="003F23B2" w:rsidRDefault="003F23B2" w:rsidP="003F23B2">
      <w:pPr>
        <w:rPr>
          <w:rFonts w:ascii="Arial" w:hAnsi="Arial" w:cs="Arial"/>
          <w:sz w:val="24"/>
        </w:rPr>
      </w:pPr>
      <w:r w:rsidRPr="00D02529">
        <w:rPr>
          <w:rFonts w:ascii="Arial" w:hAnsi="Arial" w:cs="Arial"/>
          <w:sz w:val="24"/>
        </w:rPr>
        <w:t xml:space="preserve">The vertical stowing capability </w:t>
      </w:r>
      <w:r>
        <w:rPr>
          <w:rFonts w:ascii="Arial" w:hAnsi="Arial" w:cs="Arial"/>
          <w:sz w:val="24"/>
        </w:rPr>
        <w:t xml:space="preserve">will be partitioned into </w:t>
      </w:r>
      <w:r w:rsidR="00252C58">
        <w:rPr>
          <w:rFonts w:ascii="Arial" w:hAnsi="Arial" w:cs="Arial"/>
          <w:sz w:val="24"/>
        </w:rPr>
        <w:t>two</w:t>
      </w:r>
      <w:r>
        <w:rPr>
          <w:rFonts w:ascii="Arial" w:hAnsi="Arial" w:cs="Arial"/>
          <w:sz w:val="24"/>
        </w:rPr>
        <w:t xml:space="preserve"> sub-sections in order to focus our efforts. </w:t>
      </w:r>
      <w:r w:rsidR="00252C58">
        <w:rPr>
          <w:rFonts w:ascii="Arial" w:hAnsi="Arial" w:cs="Arial"/>
          <w:sz w:val="24"/>
        </w:rPr>
        <w:t>The first section will be the transition from horizontal to vertical positions. Once this stage is completed, then the next phase begins to emerge. The second</w:t>
      </w:r>
      <w:r>
        <w:rPr>
          <w:rFonts w:ascii="Arial" w:hAnsi="Arial" w:cs="Arial"/>
          <w:sz w:val="24"/>
        </w:rPr>
        <w:t xml:space="preserve"> section</w:t>
      </w:r>
      <w:r w:rsidR="00252C58">
        <w:rPr>
          <w:rFonts w:ascii="Arial" w:hAnsi="Arial" w:cs="Arial"/>
          <w:sz w:val="24"/>
        </w:rPr>
        <w:t>,</w:t>
      </w:r>
      <w:r>
        <w:rPr>
          <w:rFonts w:ascii="Arial" w:hAnsi="Arial" w:cs="Arial"/>
          <w:sz w:val="24"/>
        </w:rPr>
        <w:t xml:space="preserve"> categorized within the vertical stowing</w:t>
      </w:r>
      <w:r w:rsidR="00252C58">
        <w:rPr>
          <w:rFonts w:ascii="Arial" w:hAnsi="Arial" w:cs="Arial"/>
          <w:sz w:val="24"/>
        </w:rPr>
        <w:t>,</w:t>
      </w:r>
      <w:r>
        <w:rPr>
          <w:rFonts w:ascii="Arial" w:hAnsi="Arial" w:cs="Arial"/>
          <w:sz w:val="24"/>
        </w:rPr>
        <w:t xml:space="preserve"> is the vertical lifting mechanism</w:t>
      </w:r>
      <w:r w:rsidR="00252C58">
        <w:rPr>
          <w:rFonts w:ascii="Arial" w:hAnsi="Arial" w:cs="Arial"/>
          <w:sz w:val="24"/>
        </w:rPr>
        <w:t xml:space="preserve">. Once this mechanism is completed the entire system will be ready for testing under various conditions. </w:t>
      </w:r>
    </w:p>
    <w:p w:rsidR="00FC50D3" w:rsidRDefault="003F23B2" w:rsidP="003F23B2">
      <w:pPr>
        <w:pStyle w:val="Heading1"/>
        <w:numPr>
          <w:ilvl w:val="0"/>
          <w:numId w:val="3"/>
        </w:numPr>
        <w:spacing w:before="100" w:after="100"/>
        <w:ind w:hanging="1440"/>
      </w:pPr>
      <w:bookmarkStart w:id="7" w:name="_Toc377713372"/>
      <w:r>
        <w:t>Project Updates</w:t>
      </w:r>
      <w:bookmarkEnd w:id="7"/>
    </w:p>
    <w:p w:rsidR="003F23B2" w:rsidRDefault="00252C58" w:rsidP="003F23B2">
      <w:pPr>
        <w:rPr>
          <w:rFonts w:ascii="Arial" w:hAnsi="Arial" w:cs="Arial"/>
          <w:sz w:val="24"/>
        </w:rPr>
      </w:pPr>
      <w:r>
        <w:rPr>
          <w:rFonts w:ascii="Arial" w:hAnsi="Arial" w:cs="Arial"/>
          <w:sz w:val="24"/>
        </w:rPr>
        <w:t xml:space="preserve">Since beginning this project, there were a number of unforeseen circumstances that had to be resolved. </w:t>
      </w:r>
      <w:r w:rsidR="00DD5FB4">
        <w:rPr>
          <w:rFonts w:ascii="Arial" w:hAnsi="Arial" w:cs="Arial"/>
          <w:sz w:val="24"/>
        </w:rPr>
        <w:t xml:space="preserve">The first of which is introduced in the section above, the transition from vertical to horizontal needed a device to prevent the table from touching the ground. The second change to the design that was made is related to the vertical lifting component. The design of this system has slightly changed; two winches will be attached to each side of the hooking platform to provide a steady pull. Using this new design it is possible to maximize the height the table is lifted. </w:t>
      </w:r>
    </w:p>
    <w:p w:rsidR="00DD5FB4" w:rsidRDefault="00DD5FB4" w:rsidP="003F23B2">
      <w:pPr>
        <w:rPr>
          <w:rFonts w:ascii="Arial" w:hAnsi="Arial" w:cs="Arial"/>
          <w:b/>
          <w:sz w:val="24"/>
        </w:rPr>
      </w:pPr>
      <w:r>
        <w:rPr>
          <w:rFonts w:ascii="Arial" w:hAnsi="Arial" w:cs="Arial"/>
          <w:b/>
          <w:sz w:val="24"/>
        </w:rPr>
        <w:t>Procurement</w:t>
      </w:r>
    </w:p>
    <w:p w:rsidR="00DD5FB4" w:rsidRDefault="00DD5FB4" w:rsidP="003F23B2">
      <w:pPr>
        <w:rPr>
          <w:rFonts w:ascii="Arial" w:hAnsi="Arial" w:cs="Arial"/>
          <w:sz w:val="24"/>
        </w:rPr>
      </w:pPr>
      <w:r>
        <w:rPr>
          <w:rFonts w:ascii="Arial" w:hAnsi="Arial" w:cs="Arial"/>
          <w:sz w:val="24"/>
        </w:rPr>
        <w:t xml:space="preserve">All of the components of the system have been specified and many of which are in the process of being ordered. The supplier for each component has been identified as well. The purchase orders are being made according to the progress of our developments. </w:t>
      </w:r>
    </w:p>
    <w:p w:rsidR="00DD5FB4" w:rsidRDefault="00DD5FB4" w:rsidP="003F23B2">
      <w:pPr>
        <w:rPr>
          <w:rFonts w:ascii="Arial" w:hAnsi="Arial" w:cs="Arial"/>
          <w:b/>
          <w:sz w:val="24"/>
        </w:rPr>
      </w:pPr>
      <w:r w:rsidRPr="00DD5FB4">
        <w:rPr>
          <w:rFonts w:ascii="Arial" w:hAnsi="Arial" w:cs="Arial"/>
          <w:b/>
          <w:sz w:val="24"/>
        </w:rPr>
        <w:t>Development</w:t>
      </w:r>
    </w:p>
    <w:p w:rsidR="00DD5FB4" w:rsidRDefault="00DD5FB4" w:rsidP="003F23B2">
      <w:pPr>
        <w:rPr>
          <w:rFonts w:ascii="Arial" w:hAnsi="Arial" w:cs="Arial"/>
          <w:sz w:val="24"/>
        </w:rPr>
      </w:pPr>
      <w:r>
        <w:rPr>
          <w:rFonts w:ascii="Arial" w:hAnsi="Arial" w:cs="Arial"/>
          <w:sz w:val="24"/>
        </w:rPr>
        <w:t xml:space="preserve">The prototyping of this project has begun since the start of the semester. We are currently in the process of modifying the electric tongue jacks to meet our specifications. We plan on replacing the existing DC motor with a stepper motor so we can have precise control. Integrating this stepper motor with </w:t>
      </w:r>
      <w:proofErr w:type="gramStart"/>
      <w:r>
        <w:rPr>
          <w:rFonts w:ascii="Arial" w:hAnsi="Arial" w:cs="Arial"/>
          <w:sz w:val="24"/>
        </w:rPr>
        <w:t>a the</w:t>
      </w:r>
      <w:proofErr w:type="gramEnd"/>
      <w:r>
        <w:rPr>
          <w:rFonts w:ascii="Arial" w:hAnsi="Arial" w:cs="Arial"/>
          <w:sz w:val="24"/>
        </w:rPr>
        <w:t xml:space="preserve"> inclinometers is the next step of the process. </w:t>
      </w:r>
    </w:p>
    <w:p w:rsidR="00A56940" w:rsidRPr="00DD5FB4" w:rsidRDefault="00A56940" w:rsidP="003F23B2">
      <w:pPr>
        <w:rPr>
          <w:rFonts w:ascii="Arial" w:hAnsi="Arial" w:cs="Arial"/>
          <w:sz w:val="24"/>
        </w:rPr>
      </w:pPr>
    </w:p>
    <w:p w:rsidR="00DD5FB4" w:rsidRPr="003F23B2" w:rsidRDefault="00DD5FB4" w:rsidP="003F23B2"/>
    <w:p w:rsidR="008769D9" w:rsidRDefault="008769D9" w:rsidP="008769D9">
      <w:pPr>
        <w:pStyle w:val="Heading1"/>
        <w:numPr>
          <w:ilvl w:val="0"/>
          <w:numId w:val="3"/>
        </w:numPr>
        <w:spacing w:before="100" w:after="100"/>
        <w:ind w:hanging="1440"/>
      </w:pPr>
      <w:bookmarkStart w:id="8" w:name="_Toc377713373"/>
      <w:r>
        <w:lastRenderedPageBreak/>
        <w:t xml:space="preserve">Gantt </w:t>
      </w:r>
      <w:proofErr w:type="gramStart"/>
      <w:r>
        <w:t>Chart</w:t>
      </w:r>
      <w:bookmarkEnd w:id="8"/>
      <w:proofErr w:type="gramEnd"/>
    </w:p>
    <w:tbl>
      <w:tblPr>
        <w:tblStyle w:val="TableGrid"/>
        <w:tblW w:w="11088" w:type="dxa"/>
        <w:tblLayout w:type="fixed"/>
        <w:tblLook w:val="04A0"/>
      </w:tblPr>
      <w:tblGrid>
        <w:gridCol w:w="2648"/>
        <w:gridCol w:w="328"/>
        <w:gridCol w:w="537"/>
        <w:gridCol w:w="537"/>
        <w:gridCol w:w="300"/>
        <w:gridCol w:w="233"/>
        <w:gridCol w:w="561"/>
        <w:gridCol w:w="555"/>
        <w:gridCol w:w="550"/>
        <w:gridCol w:w="308"/>
        <w:gridCol w:w="233"/>
        <w:gridCol w:w="541"/>
        <w:gridCol w:w="545"/>
        <w:gridCol w:w="542"/>
        <w:gridCol w:w="313"/>
        <w:gridCol w:w="234"/>
        <w:gridCol w:w="536"/>
        <w:gridCol w:w="535"/>
        <w:gridCol w:w="536"/>
        <w:gridCol w:w="516"/>
      </w:tblGrid>
      <w:tr w:rsidR="00F22045" w:rsidTr="00355E98">
        <w:tc>
          <w:tcPr>
            <w:tcW w:w="2648" w:type="dxa"/>
          </w:tcPr>
          <w:p w:rsidR="00F22045" w:rsidRDefault="00F22045" w:rsidP="00A56940">
            <w:r>
              <w:t>Project Phase</w:t>
            </w:r>
          </w:p>
        </w:tc>
        <w:tc>
          <w:tcPr>
            <w:tcW w:w="8440" w:type="dxa"/>
            <w:gridSpan w:val="19"/>
          </w:tcPr>
          <w:p w:rsidR="00F22045" w:rsidRDefault="00F22045" w:rsidP="007B2067">
            <w:pPr>
              <w:jc w:val="center"/>
            </w:pPr>
            <w:r>
              <w:t>Spring 2014 Semester</w:t>
            </w:r>
          </w:p>
        </w:tc>
      </w:tr>
      <w:tr w:rsidR="00F22045" w:rsidTr="00355E98">
        <w:tc>
          <w:tcPr>
            <w:tcW w:w="2648" w:type="dxa"/>
          </w:tcPr>
          <w:p w:rsidR="00F22045" w:rsidRDefault="00F22045" w:rsidP="00A56940"/>
        </w:tc>
        <w:tc>
          <w:tcPr>
            <w:tcW w:w="1702" w:type="dxa"/>
            <w:gridSpan w:val="4"/>
          </w:tcPr>
          <w:p w:rsidR="00F22045" w:rsidRDefault="00F22045" w:rsidP="007B2067">
            <w:pPr>
              <w:jc w:val="center"/>
            </w:pPr>
            <w:r>
              <w:t>January</w:t>
            </w:r>
          </w:p>
        </w:tc>
        <w:tc>
          <w:tcPr>
            <w:tcW w:w="2207" w:type="dxa"/>
            <w:gridSpan w:val="5"/>
          </w:tcPr>
          <w:p w:rsidR="00F22045" w:rsidRDefault="00F22045" w:rsidP="007B2067">
            <w:pPr>
              <w:jc w:val="center"/>
            </w:pPr>
            <w:r>
              <w:t>February</w:t>
            </w:r>
          </w:p>
        </w:tc>
        <w:tc>
          <w:tcPr>
            <w:tcW w:w="2174" w:type="dxa"/>
            <w:gridSpan w:val="5"/>
          </w:tcPr>
          <w:p w:rsidR="00F22045" w:rsidRDefault="00F22045" w:rsidP="007B2067">
            <w:pPr>
              <w:jc w:val="center"/>
            </w:pPr>
            <w:r>
              <w:t>March</w:t>
            </w:r>
          </w:p>
        </w:tc>
        <w:tc>
          <w:tcPr>
            <w:tcW w:w="2357" w:type="dxa"/>
            <w:gridSpan w:val="5"/>
          </w:tcPr>
          <w:p w:rsidR="00F22045" w:rsidRDefault="00F22045" w:rsidP="007B2067">
            <w:pPr>
              <w:jc w:val="center"/>
            </w:pPr>
            <w:r>
              <w:t>April</w:t>
            </w:r>
          </w:p>
        </w:tc>
      </w:tr>
      <w:tr w:rsidR="00F22045" w:rsidTr="00355E98">
        <w:tc>
          <w:tcPr>
            <w:tcW w:w="2648" w:type="dxa"/>
          </w:tcPr>
          <w:p w:rsidR="00F22045" w:rsidRDefault="00F22045" w:rsidP="00F22045">
            <w:pPr>
              <w:jc w:val="right"/>
            </w:pPr>
            <w:r>
              <w:t>Week</w:t>
            </w:r>
          </w:p>
        </w:tc>
        <w:tc>
          <w:tcPr>
            <w:tcW w:w="328" w:type="dxa"/>
          </w:tcPr>
          <w:p w:rsidR="00F22045" w:rsidRDefault="00F22045" w:rsidP="007B2067">
            <w:pPr>
              <w:jc w:val="center"/>
            </w:pPr>
            <w:r>
              <w:t>1</w:t>
            </w:r>
          </w:p>
        </w:tc>
        <w:tc>
          <w:tcPr>
            <w:tcW w:w="537" w:type="dxa"/>
          </w:tcPr>
          <w:p w:rsidR="00F22045" w:rsidRDefault="00F22045" w:rsidP="007B2067">
            <w:pPr>
              <w:jc w:val="center"/>
            </w:pPr>
            <w:r>
              <w:t>2</w:t>
            </w:r>
          </w:p>
        </w:tc>
        <w:tc>
          <w:tcPr>
            <w:tcW w:w="537" w:type="dxa"/>
          </w:tcPr>
          <w:p w:rsidR="00F22045" w:rsidRDefault="00F22045" w:rsidP="007B2067">
            <w:pPr>
              <w:jc w:val="center"/>
            </w:pPr>
            <w:r>
              <w:t>3</w:t>
            </w:r>
          </w:p>
        </w:tc>
        <w:tc>
          <w:tcPr>
            <w:tcW w:w="533" w:type="dxa"/>
            <w:gridSpan w:val="2"/>
          </w:tcPr>
          <w:p w:rsidR="00F22045" w:rsidRDefault="00F22045" w:rsidP="007B2067">
            <w:pPr>
              <w:jc w:val="center"/>
            </w:pPr>
            <w:r>
              <w:t>4</w:t>
            </w:r>
          </w:p>
        </w:tc>
        <w:tc>
          <w:tcPr>
            <w:tcW w:w="561" w:type="dxa"/>
          </w:tcPr>
          <w:p w:rsidR="00F22045" w:rsidRDefault="00F22045" w:rsidP="007B2067">
            <w:pPr>
              <w:jc w:val="center"/>
            </w:pPr>
            <w:r>
              <w:t>5</w:t>
            </w:r>
          </w:p>
        </w:tc>
        <w:tc>
          <w:tcPr>
            <w:tcW w:w="555" w:type="dxa"/>
          </w:tcPr>
          <w:p w:rsidR="00F22045" w:rsidRDefault="00F22045" w:rsidP="007B2067">
            <w:pPr>
              <w:jc w:val="center"/>
            </w:pPr>
            <w:r>
              <w:t>6</w:t>
            </w:r>
          </w:p>
        </w:tc>
        <w:tc>
          <w:tcPr>
            <w:tcW w:w="550" w:type="dxa"/>
          </w:tcPr>
          <w:p w:rsidR="00F22045" w:rsidRDefault="00F22045" w:rsidP="007B2067">
            <w:pPr>
              <w:jc w:val="center"/>
            </w:pPr>
            <w:r>
              <w:t>7</w:t>
            </w:r>
          </w:p>
        </w:tc>
        <w:tc>
          <w:tcPr>
            <w:tcW w:w="541" w:type="dxa"/>
            <w:gridSpan w:val="2"/>
          </w:tcPr>
          <w:p w:rsidR="00F22045" w:rsidRDefault="00F22045" w:rsidP="007B2067">
            <w:pPr>
              <w:jc w:val="center"/>
            </w:pPr>
            <w:r>
              <w:t>8</w:t>
            </w:r>
          </w:p>
        </w:tc>
        <w:tc>
          <w:tcPr>
            <w:tcW w:w="541" w:type="dxa"/>
          </w:tcPr>
          <w:p w:rsidR="00F22045" w:rsidRDefault="00F22045" w:rsidP="007B2067">
            <w:pPr>
              <w:jc w:val="center"/>
            </w:pPr>
            <w:r>
              <w:t>9</w:t>
            </w:r>
          </w:p>
        </w:tc>
        <w:tc>
          <w:tcPr>
            <w:tcW w:w="545" w:type="dxa"/>
          </w:tcPr>
          <w:p w:rsidR="00F22045" w:rsidRDefault="00F22045" w:rsidP="007B2067">
            <w:pPr>
              <w:jc w:val="center"/>
            </w:pPr>
            <w:r>
              <w:t>10</w:t>
            </w:r>
          </w:p>
        </w:tc>
        <w:tc>
          <w:tcPr>
            <w:tcW w:w="542" w:type="dxa"/>
          </w:tcPr>
          <w:p w:rsidR="00F22045" w:rsidRDefault="00F22045" w:rsidP="007B2067">
            <w:pPr>
              <w:jc w:val="center"/>
            </w:pPr>
            <w:r>
              <w:t>11</w:t>
            </w:r>
          </w:p>
        </w:tc>
        <w:tc>
          <w:tcPr>
            <w:tcW w:w="547" w:type="dxa"/>
            <w:gridSpan w:val="2"/>
          </w:tcPr>
          <w:p w:rsidR="00F22045" w:rsidRDefault="00F22045" w:rsidP="007B2067">
            <w:pPr>
              <w:jc w:val="center"/>
            </w:pPr>
            <w:r>
              <w:t>12</w:t>
            </w:r>
          </w:p>
        </w:tc>
        <w:tc>
          <w:tcPr>
            <w:tcW w:w="536" w:type="dxa"/>
          </w:tcPr>
          <w:p w:rsidR="00F22045" w:rsidRDefault="00F22045" w:rsidP="007B2067">
            <w:pPr>
              <w:jc w:val="center"/>
            </w:pPr>
            <w:r>
              <w:t>13</w:t>
            </w:r>
          </w:p>
        </w:tc>
        <w:tc>
          <w:tcPr>
            <w:tcW w:w="535" w:type="dxa"/>
          </w:tcPr>
          <w:p w:rsidR="00F22045" w:rsidRDefault="00F22045" w:rsidP="007B2067">
            <w:pPr>
              <w:jc w:val="center"/>
            </w:pPr>
            <w:r>
              <w:t>14</w:t>
            </w:r>
          </w:p>
        </w:tc>
        <w:tc>
          <w:tcPr>
            <w:tcW w:w="536" w:type="dxa"/>
          </w:tcPr>
          <w:p w:rsidR="00F22045" w:rsidRDefault="00F22045" w:rsidP="007B2067">
            <w:pPr>
              <w:jc w:val="center"/>
            </w:pPr>
            <w:r>
              <w:t>15</w:t>
            </w:r>
          </w:p>
        </w:tc>
        <w:tc>
          <w:tcPr>
            <w:tcW w:w="516" w:type="dxa"/>
          </w:tcPr>
          <w:p w:rsidR="00F22045" w:rsidRDefault="00F22045" w:rsidP="007B2067">
            <w:pPr>
              <w:jc w:val="center"/>
            </w:pPr>
            <w:r>
              <w:t>16</w:t>
            </w:r>
          </w:p>
        </w:tc>
      </w:tr>
      <w:tr w:rsidR="00F22045" w:rsidTr="00E12CBA">
        <w:tc>
          <w:tcPr>
            <w:tcW w:w="2648" w:type="dxa"/>
          </w:tcPr>
          <w:p w:rsidR="00F22045" w:rsidRDefault="00355E98" w:rsidP="00A56940">
            <w:r>
              <w:t>Ordering Material</w:t>
            </w:r>
          </w:p>
        </w:tc>
        <w:tc>
          <w:tcPr>
            <w:tcW w:w="328" w:type="dxa"/>
            <w:shd w:val="clear" w:color="auto" w:fill="F79646" w:themeFill="accent6"/>
          </w:tcPr>
          <w:p w:rsidR="00F22045" w:rsidRDefault="00F22045" w:rsidP="007B2067">
            <w:pPr>
              <w:jc w:val="center"/>
            </w:pPr>
          </w:p>
        </w:tc>
        <w:tc>
          <w:tcPr>
            <w:tcW w:w="537" w:type="dxa"/>
            <w:shd w:val="clear" w:color="auto" w:fill="F79646" w:themeFill="accent6"/>
          </w:tcPr>
          <w:p w:rsidR="00F22045" w:rsidRDefault="00F22045" w:rsidP="007B2067">
            <w:pPr>
              <w:jc w:val="center"/>
            </w:pPr>
          </w:p>
        </w:tc>
        <w:tc>
          <w:tcPr>
            <w:tcW w:w="537" w:type="dxa"/>
            <w:shd w:val="clear" w:color="auto" w:fill="F79646" w:themeFill="accent6"/>
          </w:tcPr>
          <w:p w:rsidR="00F22045" w:rsidRDefault="00F22045" w:rsidP="007B2067">
            <w:pPr>
              <w:jc w:val="center"/>
            </w:pPr>
          </w:p>
        </w:tc>
        <w:tc>
          <w:tcPr>
            <w:tcW w:w="533" w:type="dxa"/>
            <w:gridSpan w:val="2"/>
            <w:shd w:val="clear" w:color="auto" w:fill="F79646" w:themeFill="accent6"/>
          </w:tcPr>
          <w:p w:rsidR="00F22045" w:rsidRDefault="00F22045" w:rsidP="007B2067">
            <w:pPr>
              <w:jc w:val="center"/>
            </w:pPr>
          </w:p>
        </w:tc>
        <w:tc>
          <w:tcPr>
            <w:tcW w:w="561" w:type="dxa"/>
          </w:tcPr>
          <w:p w:rsidR="00F22045" w:rsidRDefault="00F22045" w:rsidP="007B2067">
            <w:pPr>
              <w:jc w:val="center"/>
            </w:pPr>
          </w:p>
        </w:tc>
        <w:tc>
          <w:tcPr>
            <w:tcW w:w="555" w:type="dxa"/>
          </w:tcPr>
          <w:p w:rsidR="00F22045" w:rsidRDefault="00F22045" w:rsidP="007B2067">
            <w:pPr>
              <w:jc w:val="center"/>
            </w:pPr>
          </w:p>
        </w:tc>
        <w:tc>
          <w:tcPr>
            <w:tcW w:w="550" w:type="dxa"/>
          </w:tcPr>
          <w:p w:rsidR="00F22045" w:rsidRDefault="00F22045" w:rsidP="007B2067">
            <w:pPr>
              <w:jc w:val="center"/>
            </w:pPr>
          </w:p>
        </w:tc>
        <w:tc>
          <w:tcPr>
            <w:tcW w:w="541" w:type="dxa"/>
            <w:gridSpan w:val="2"/>
          </w:tcPr>
          <w:p w:rsidR="00F22045" w:rsidRDefault="00F22045" w:rsidP="007B2067">
            <w:pPr>
              <w:jc w:val="center"/>
            </w:pPr>
          </w:p>
        </w:tc>
        <w:tc>
          <w:tcPr>
            <w:tcW w:w="541" w:type="dxa"/>
          </w:tcPr>
          <w:p w:rsidR="00F22045" w:rsidRDefault="00F22045" w:rsidP="007B2067">
            <w:pPr>
              <w:jc w:val="center"/>
            </w:pPr>
          </w:p>
        </w:tc>
        <w:tc>
          <w:tcPr>
            <w:tcW w:w="545" w:type="dxa"/>
          </w:tcPr>
          <w:p w:rsidR="00F22045" w:rsidRDefault="00F22045" w:rsidP="007B2067">
            <w:pPr>
              <w:jc w:val="center"/>
            </w:pPr>
          </w:p>
        </w:tc>
        <w:tc>
          <w:tcPr>
            <w:tcW w:w="542" w:type="dxa"/>
          </w:tcPr>
          <w:p w:rsidR="00F22045" w:rsidRDefault="00F22045" w:rsidP="007B2067">
            <w:pPr>
              <w:jc w:val="center"/>
            </w:pPr>
          </w:p>
        </w:tc>
        <w:tc>
          <w:tcPr>
            <w:tcW w:w="547" w:type="dxa"/>
            <w:gridSpan w:val="2"/>
          </w:tcPr>
          <w:p w:rsidR="00F22045" w:rsidRDefault="00F22045" w:rsidP="007B2067">
            <w:pPr>
              <w:jc w:val="center"/>
            </w:pPr>
          </w:p>
        </w:tc>
        <w:tc>
          <w:tcPr>
            <w:tcW w:w="536" w:type="dxa"/>
          </w:tcPr>
          <w:p w:rsidR="00F22045" w:rsidRDefault="00F22045" w:rsidP="007B2067">
            <w:pPr>
              <w:jc w:val="center"/>
            </w:pPr>
          </w:p>
        </w:tc>
        <w:tc>
          <w:tcPr>
            <w:tcW w:w="535" w:type="dxa"/>
          </w:tcPr>
          <w:p w:rsidR="00F22045" w:rsidRDefault="00F22045" w:rsidP="007B2067">
            <w:pPr>
              <w:jc w:val="center"/>
            </w:pPr>
          </w:p>
        </w:tc>
        <w:tc>
          <w:tcPr>
            <w:tcW w:w="536" w:type="dxa"/>
          </w:tcPr>
          <w:p w:rsidR="00F22045" w:rsidRDefault="00F22045" w:rsidP="007B2067">
            <w:pPr>
              <w:jc w:val="center"/>
            </w:pPr>
          </w:p>
        </w:tc>
        <w:tc>
          <w:tcPr>
            <w:tcW w:w="516" w:type="dxa"/>
          </w:tcPr>
          <w:p w:rsidR="00F22045" w:rsidRDefault="00F22045" w:rsidP="007B2067">
            <w:pPr>
              <w:jc w:val="center"/>
            </w:pPr>
          </w:p>
        </w:tc>
      </w:tr>
      <w:tr w:rsidR="001C4364" w:rsidTr="001C4364">
        <w:tc>
          <w:tcPr>
            <w:tcW w:w="2648" w:type="dxa"/>
          </w:tcPr>
          <w:p w:rsidR="001C4364" w:rsidRDefault="001C4364" w:rsidP="00A67476">
            <w:r>
              <w:t>Receiving Products</w:t>
            </w:r>
          </w:p>
        </w:tc>
        <w:tc>
          <w:tcPr>
            <w:tcW w:w="328" w:type="dxa"/>
          </w:tcPr>
          <w:p w:rsidR="001C4364" w:rsidRDefault="001C4364" w:rsidP="00A67476">
            <w:pPr>
              <w:jc w:val="center"/>
            </w:pPr>
          </w:p>
        </w:tc>
        <w:tc>
          <w:tcPr>
            <w:tcW w:w="537" w:type="dxa"/>
          </w:tcPr>
          <w:p w:rsidR="001C4364" w:rsidRDefault="001C4364" w:rsidP="00A67476">
            <w:pPr>
              <w:jc w:val="center"/>
            </w:pPr>
          </w:p>
        </w:tc>
        <w:tc>
          <w:tcPr>
            <w:tcW w:w="537" w:type="dxa"/>
            <w:shd w:val="clear" w:color="auto" w:fill="F79646" w:themeFill="accent6"/>
          </w:tcPr>
          <w:p w:rsidR="001C4364" w:rsidRDefault="001C4364" w:rsidP="00A67476">
            <w:pPr>
              <w:jc w:val="center"/>
            </w:pPr>
          </w:p>
        </w:tc>
        <w:tc>
          <w:tcPr>
            <w:tcW w:w="533" w:type="dxa"/>
            <w:gridSpan w:val="2"/>
            <w:shd w:val="clear" w:color="auto" w:fill="F79646" w:themeFill="accent6"/>
          </w:tcPr>
          <w:p w:rsidR="001C4364" w:rsidRDefault="001C4364" w:rsidP="00A67476">
            <w:pPr>
              <w:jc w:val="center"/>
            </w:pPr>
          </w:p>
        </w:tc>
        <w:tc>
          <w:tcPr>
            <w:tcW w:w="561" w:type="dxa"/>
            <w:shd w:val="clear" w:color="auto" w:fill="F79646" w:themeFill="accent6"/>
          </w:tcPr>
          <w:p w:rsidR="001C4364" w:rsidRDefault="001C4364" w:rsidP="00A67476">
            <w:pPr>
              <w:jc w:val="center"/>
            </w:pPr>
          </w:p>
        </w:tc>
        <w:tc>
          <w:tcPr>
            <w:tcW w:w="555" w:type="dxa"/>
            <w:shd w:val="clear" w:color="auto" w:fill="F79646" w:themeFill="accent6"/>
          </w:tcPr>
          <w:p w:rsidR="001C4364" w:rsidRDefault="001C4364" w:rsidP="00A67476">
            <w:pPr>
              <w:jc w:val="center"/>
            </w:pPr>
          </w:p>
        </w:tc>
        <w:tc>
          <w:tcPr>
            <w:tcW w:w="550" w:type="dxa"/>
            <w:shd w:val="clear" w:color="auto" w:fill="auto"/>
          </w:tcPr>
          <w:p w:rsidR="001C4364" w:rsidRDefault="001C4364" w:rsidP="007B2067">
            <w:pPr>
              <w:jc w:val="center"/>
            </w:pPr>
          </w:p>
        </w:tc>
        <w:tc>
          <w:tcPr>
            <w:tcW w:w="541" w:type="dxa"/>
            <w:gridSpan w:val="2"/>
            <w:shd w:val="clear" w:color="auto" w:fill="auto"/>
          </w:tcPr>
          <w:p w:rsidR="001C4364" w:rsidRDefault="001C4364" w:rsidP="007B2067">
            <w:pPr>
              <w:jc w:val="center"/>
            </w:pPr>
          </w:p>
        </w:tc>
        <w:tc>
          <w:tcPr>
            <w:tcW w:w="541" w:type="dxa"/>
            <w:shd w:val="clear" w:color="auto" w:fill="auto"/>
          </w:tcPr>
          <w:p w:rsidR="001C4364" w:rsidRDefault="001C4364" w:rsidP="007B2067">
            <w:pPr>
              <w:jc w:val="center"/>
            </w:pPr>
          </w:p>
        </w:tc>
        <w:tc>
          <w:tcPr>
            <w:tcW w:w="545" w:type="dxa"/>
            <w:shd w:val="clear" w:color="auto" w:fill="auto"/>
          </w:tcPr>
          <w:p w:rsidR="001C4364" w:rsidRDefault="001C4364" w:rsidP="007B2067">
            <w:pPr>
              <w:jc w:val="center"/>
            </w:pPr>
          </w:p>
        </w:tc>
        <w:tc>
          <w:tcPr>
            <w:tcW w:w="542" w:type="dxa"/>
            <w:shd w:val="clear" w:color="auto" w:fill="auto"/>
          </w:tcPr>
          <w:p w:rsidR="001C4364" w:rsidRDefault="001C4364" w:rsidP="007B2067">
            <w:pPr>
              <w:jc w:val="center"/>
            </w:pPr>
          </w:p>
        </w:tc>
        <w:tc>
          <w:tcPr>
            <w:tcW w:w="547" w:type="dxa"/>
            <w:gridSpan w:val="2"/>
          </w:tcPr>
          <w:p w:rsidR="001C4364" w:rsidRDefault="001C4364" w:rsidP="007B2067">
            <w:pPr>
              <w:jc w:val="center"/>
            </w:pPr>
          </w:p>
        </w:tc>
        <w:tc>
          <w:tcPr>
            <w:tcW w:w="536" w:type="dxa"/>
          </w:tcPr>
          <w:p w:rsidR="001C4364" w:rsidRDefault="001C4364" w:rsidP="007B2067">
            <w:pPr>
              <w:jc w:val="center"/>
            </w:pPr>
          </w:p>
        </w:tc>
        <w:tc>
          <w:tcPr>
            <w:tcW w:w="535" w:type="dxa"/>
          </w:tcPr>
          <w:p w:rsidR="001C4364" w:rsidRDefault="001C4364" w:rsidP="007B2067">
            <w:pPr>
              <w:jc w:val="center"/>
            </w:pPr>
          </w:p>
        </w:tc>
        <w:tc>
          <w:tcPr>
            <w:tcW w:w="536" w:type="dxa"/>
          </w:tcPr>
          <w:p w:rsidR="001C4364" w:rsidRDefault="001C4364" w:rsidP="007B2067">
            <w:pPr>
              <w:jc w:val="center"/>
            </w:pPr>
          </w:p>
        </w:tc>
        <w:tc>
          <w:tcPr>
            <w:tcW w:w="516" w:type="dxa"/>
          </w:tcPr>
          <w:p w:rsidR="001C4364" w:rsidRDefault="001C4364" w:rsidP="007B2067">
            <w:pPr>
              <w:jc w:val="center"/>
            </w:pPr>
          </w:p>
        </w:tc>
      </w:tr>
      <w:tr w:rsidR="001C4364" w:rsidTr="00E12CBA">
        <w:tc>
          <w:tcPr>
            <w:tcW w:w="2648" w:type="dxa"/>
          </w:tcPr>
          <w:p w:rsidR="001C4364" w:rsidRDefault="001C4364" w:rsidP="00A56940">
            <w:r>
              <w:t>Table Construction</w:t>
            </w:r>
          </w:p>
        </w:tc>
        <w:tc>
          <w:tcPr>
            <w:tcW w:w="328" w:type="dxa"/>
          </w:tcPr>
          <w:p w:rsidR="001C4364" w:rsidRDefault="001C4364" w:rsidP="007B2067">
            <w:pPr>
              <w:jc w:val="center"/>
            </w:pPr>
          </w:p>
        </w:tc>
        <w:tc>
          <w:tcPr>
            <w:tcW w:w="537" w:type="dxa"/>
          </w:tcPr>
          <w:p w:rsidR="001C4364" w:rsidRDefault="001C4364" w:rsidP="007B2067">
            <w:pPr>
              <w:jc w:val="center"/>
            </w:pPr>
          </w:p>
        </w:tc>
        <w:tc>
          <w:tcPr>
            <w:tcW w:w="537" w:type="dxa"/>
          </w:tcPr>
          <w:p w:rsidR="001C4364" w:rsidRDefault="001C4364" w:rsidP="007B2067">
            <w:pPr>
              <w:jc w:val="center"/>
            </w:pPr>
          </w:p>
        </w:tc>
        <w:tc>
          <w:tcPr>
            <w:tcW w:w="533" w:type="dxa"/>
            <w:gridSpan w:val="2"/>
          </w:tcPr>
          <w:p w:rsidR="001C4364" w:rsidRDefault="001C4364" w:rsidP="007B2067">
            <w:pPr>
              <w:jc w:val="center"/>
            </w:pPr>
          </w:p>
        </w:tc>
        <w:tc>
          <w:tcPr>
            <w:tcW w:w="561" w:type="dxa"/>
            <w:shd w:val="clear" w:color="auto" w:fill="943634" w:themeFill="accent2" w:themeFillShade="BF"/>
          </w:tcPr>
          <w:p w:rsidR="001C4364" w:rsidRDefault="001C4364" w:rsidP="007B2067">
            <w:pPr>
              <w:jc w:val="center"/>
            </w:pPr>
          </w:p>
        </w:tc>
        <w:tc>
          <w:tcPr>
            <w:tcW w:w="555" w:type="dxa"/>
            <w:shd w:val="clear" w:color="auto" w:fill="943634" w:themeFill="accent2" w:themeFillShade="BF"/>
          </w:tcPr>
          <w:p w:rsidR="001C4364" w:rsidRDefault="001C4364" w:rsidP="007B2067">
            <w:pPr>
              <w:jc w:val="center"/>
            </w:pPr>
          </w:p>
        </w:tc>
        <w:tc>
          <w:tcPr>
            <w:tcW w:w="550" w:type="dxa"/>
            <w:shd w:val="clear" w:color="auto" w:fill="943634" w:themeFill="accent2" w:themeFillShade="BF"/>
          </w:tcPr>
          <w:p w:rsidR="001C4364" w:rsidRDefault="001C4364" w:rsidP="007B2067">
            <w:pPr>
              <w:jc w:val="center"/>
            </w:pPr>
          </w:p>
        </w:tc>
        <w:tc>
          <w:tcPr>
            <w:tcW w:w="541" w:type="dxa"/>
            <w:gridSpan w:val="2"/>
            <w:shd w:val="clear" w:color="auto" w:fill="943634" w:themeFill="accent2" w:themeFillShade="BF"/>
          </w:tcPr>
          <w:p w:rsidR="001C4364" w:rsidRDefault="001C4364" w:rsidP="007B2067">
            <w:pPr>
              <w:jc w:val="center"/>
            </w:pPr>
          </w:p>
        </w:tc>
        <w:tc>
          <w:tcPr>
            <w:tcW w:w="541" w:type="dxa"/>
            <w:shd w:val="clear" w:color="auto" w:fill="943634" w:themeFill="accent2" w:themeFillShade="BF"/>
          </w:tcPr>
          <w:p w:rsidR="001C4364" w:rsidRDefault="001C4364" w:rsidP="007B2067">
            <w:pPr>
              <w:jc w:val="center"/>
            </w:pPr>
          </w:p>
        </w:tc>
        <w:tc>
          <w:tcPr>
            <w:tcW w:w="545" w:type="dxa"/>
            <w:shd w:val="clear" w:color="auto" w:fill="943634" w:themeFill="accent2" w:themeFillShade="BF"/>
          </w:tcPr>
          <w:p w:rsidR="001C4364" w:rsidRDefault="001C4364" w:rsidP="007B2067">
            <w:pPr>
              <w:jc w:val="center"/>
            </w:pPr>
          </w:p>
        </w:tc>
        <w:tc>
          <w:tcPr>
            <w:tcW w:w="542" w:type="dxa"/>
            <w:shd w:val="clear" w:color="auto" w:fill="943634" w:themeFill="accent2" w:themeFillShade="BF"/>
          </w:tcPr>
          <w:p w:rsidR="001C4364" w:rsidRDefault="001C4364" w:rsidP="007B2067">
            <w:pPr>
              <w:jc w:val="center"/>
            </w:pPr>
          </w:p>
        </w:tc>
        <w:tc>
          <w:tcPr>
            <w:tcW w:w="547" w:type="dxa"/>
            <w:gridSpan w:val="2"/>
          </w:tcPr>
          <w:p w:rsidR="001C4364" w:rsidRDefault="001C4364" w:rsidP="007B2067">
            <w:pPr>
              <w:jc w:val="center"/>
            </w:pPr>
          </w:p>
        </w:tc>
        <w:tc>
          <w:tcPr>
            <w:tcW w:w="536" w:type="dxa"/>
          </w:tcPr>
          <w:p w:rsidR="001C4364" w:rsidRDefault="001C4364" w:rsidP="007B2067">
            <w:pPr>
              <w:jc w:val="center"/>
            </w:pPr>
          </w:p>
        </w:tc>
        <w:tc>
          <w:tcPr>
            <w:tcW w:w="535" w:type="dxa"/>
          </w:tcPr>
          <w:p w:rsidR="001C4364" w:rsidRDefault="001C4364" w:rsidP="007B2067">
            <w:pPr>
              <w:jc w:val="center"/>
            </w:pPr>
          </w:p>
        </w:tc>
        <w:tc>
          <w:tcPr>
            <w:tcW w:w="536" w:type="dxa"/>
          </w:tcPr>
          <w:p w:rsidR="001C4364" w:rsidRDefault="001C4364" w:rsidP="007B2067">
            <w:pPr>
              <w:jc w:val="center"/>
            </w:pPr>
          </w:p>
        </w:tc>
        <w:tc>
          <w:tcPr>
            <w:tcW w:w="516" w:type="dxa"/>
          </w:tcPr>
          <w:p w:rsidR="001C4364" w:rsidRDefault="001C4364" w:rsidP="007B2067">
            <w:pPr>
              <w:jc w:val="center"/>
            </w:pPr>
          </w:p>
        </w:tc>
      </w:tr>
      <w:tr w:rsidR="001C4364" w:rsidTr="00E12CBA">
        <w:tc>
          <w:tcPr>
            <w:tcW w:w="2648" w:type="dxa"/>
          </w:tcPr>
          <w:p w:rsidR="001C4364" w:rsidRDefault="001C4364" w:rsidP="00161461">
            <w:r>
              <w:t>Algorithm Construction</w:t>
            </w:r>
          </w:p>
        </w:tc>
        <w:tc>
          <w:tcPr>
            <w:tcW w:w="328" w:type="dxa"/>
          </w:tcPr>
          <w:p w:rsidR="001C4364" w:rsidRDefault="001C4364" w:rsidP="00161461">
            <w:pPr>
              <w:jc w:val="center"/>
            </w:pPr>
          </w:p>
        </w:tc>
        <w:tc>
          <w:tcPr>
            <w:tcW w:w="537" w:type="dxa"/>
          </w:tcPr>
          <w:p w:rsidR="001C4364" w:rsidRDefault="001C4364" w:rsidP="00161461">
            <w:pPr>
              <w:jc w:val="center"/>
            </w:pPr>
          </w:p>
        </w:tc>
        <w:tc>
          <w:tcPr>
            <w:tcW w:w="537" w:type="dxa"/>
          </w:tcPr>
          <w:p w:rsidR="001C4364" w:rsidRDefault="001C4364" w:rsidP="00161461">
            <w:pPr>
              <w:jc w:val="center"/>
            </w:pPr>
          </w:p>
        </w:tc>
        <w:tc>
          <w:tcPr>
            <w:tcW w:w="533" w:type="dxa"/>
            <w:gridSpan w:val="2"/>
            <w:shd w:val="clear" w:color="auto" w:fill="1F497D" w:themeFill="text2"/>
          </w:tcPr>
          <w:p w:rsidR="001C4364" w:rsidRDefault="001C4364" w:rsidP="00161461">
            <w:pPr>
              <w:jc w:val="center"/>
            </w:pPr>
          </w:p>
        </w:tc>
        <w:tc>
          <w:tcPr>
            <w:tcW w:w="561" w:type="dxa"/>
            <w:shd w:val="clear" w:color="auto" w:fill="1F497D" w:themeFill="text2"/>
          </w:tcPr>
          <w:p w:rsidR="001C4364" w:rsidRDefault="001C4364" w:rsidP="00161461">
            <w:pPr>
              <w:jc w:val="center"/>
            </w:pPr>
          </w:p>
        </w:tc>
        <w:tc>
          <w:tcPr>
            <w:tcW w:w="555" w:type="dxa"/>
            <w:shd w:val="clear" w:color="auto" w:fill="1F497D" w:themeFill="text2"/>
          </w:tcPr>
          <w:p w:rsidR="001C4364" w:rsidRDefault="001C4364" w:rsidP="00161461">
            <w:pPr>
              <w:jc w:val="center"/>
            </w:pPr>
          </w:p>
        </w:tc>
        <w:tc>
          <w:tcPr>
            <w:tcW w:w="550" w:type="dxa"/>
            <w:shd w:val="clear" w:color="auto" w:fill="1F497D" w:themeFill="text2"/>
          </w:tcPr>
          <w:p w:rsidR="001C4364" w:rsidRDefault="001C4364" w:rsidP="00161461">
            <w:pPr>
              <w:jc w:val="center"/>
            </w:pPr>
          </w:p>
        </w:tc>
        <w:tc>
          <w:tcPr>
            <w:tcW w:w="541" w:type="dxa"/>
            <w:gridSpan w:val="2"/>
            <w:shd w:val="clear" w:color="auto" w:fill="1F497D" w:themeFill="text2"/>
          </w:tcPr>
          <w:p w:rsidR="001C4364" w:rsidRDefault="001C4364" w:rsidP="009008CC">
            <w:pPr>
              <w:tabs>
                <w:tab w:val="center" w:pos="162"/>
              </w:tabs>
            </w:pPr>
          </w:p>
        </w:tc>
        <w:tc>
          <w:tcPr>
            <w:tcW w:w="541" w:type="dxa"/>
            <w:shd w:val="clear" w:color="auto" w:fill="1F497D" w:themeFill="text2"/>
          </w:tcPr>
          <w:p w:rsidR="001C4364" w:rsidRDefault="001C4364" w:rsidP="00161461">
            <w:pPr>
              <w:jc w:val="center"/>
            </w:pPr>
          </w:p>
        </w:tc>
        <w:tc>
          <w:tcPr>
            <w:tcW w:w="545" w:type="dxa"/>
          </w:tcPr>
          <w:p w:rsidR="001C4364" w:rsidRDefault="001C4364" w:rsidP="00161461">
            <w:pPr>
              <w:jc w:val="center"/>
            </w:pPr>
          </w:p>
        </w:tc>
        <w:tc>
          <w:tcPr>
            <w:tcW w:w="542" w:type="dxa"/>
          </w:tcPr>
          <w:p w:rsidR="001C4364" w:rsidRDefault="001C4364" w:rsidP="00161461">
            <w:pPr>
              <w:jc w:val="center"/>
            </w:pPr>
          </w:p>
        </w:tc>
        <w:tc>
          <w:tcPr>
            <w:tcW w:w="547" w:type="dxa"/>
            <w:gridSpan w:val="2"/>
          </w:tcPr>
          <w:p w:rsidR="001C4364" w:rsidRDefault="001C4364" w:rsidP="00161461">
            <w:pPr>
              <w:jc w:val="center"/>
            </w:pPr>
          </w:p>
        </w:tc>
        <w:tc>
          <w:tcPr>
            <w:tcW w:w="536" w:type="dxa"/>
          </w:tcPr>
          <w:p w:rsidR="001C4364" w:rsidRDefault="001C4364" w:rsidP="00161461">
            <w:pPr>
              <w:jc w:val="center"/>
            </w:pPr>
          </w:p>
        </w:tc>
        <w:tc>
          <w:tcPr>
            <w:tcW w:w="535" w:type="dxa"/>
          </w:tcPr>
          <w:p w:rsidR="001C4364" w:rsidRDefault="001C4364" w:rsidP="00161461">
            <w:pPr>
              <w:jc w:val="center"/>
            </w:pPr>
          </w:p>
        </w:tc>
        <w:tc>
          <w:tcPr>
            <w:tcW w:w="536" w:type="dxa"/>
          </w:tcPr>
          <w:p w:rsidR="001C4364" w:rsidRDefault="001C4364" w:rsidP="00161461">
            <w:pPr>
              <w:jc w:val="center"/>
            </w:pPr>
          </w:p>
        </w:tc>
        <w:tc>
          <w:tcPr>
            <w:tcW w:w="516" w:type="dxa"/>
          </w:tcPr>
          <w:p w:rsidR="001C4364" w:rsidRDefault="001C4364" w:rsidP="00161461">
            <w:pPr>
              <w:jc w:val="center"/>
            </w:pPr>
          </w:p>
        </w:tc>
      </w:tr>
      <w:tr w:rsidR="001C4364" w:rsidTr="00E12CBA">
        <w:trPr>
          <w:trHeight w:val="170"/>
        </w:trPr>
        <w:tc>
          <w:tcPr>
            <w:tcW w:w="2648" w:type="dxa"/>
          </w:tcPr>
          <w:p w:rsidR="001C4364" w:rsidRDefault="001C4364" w:rsidP="00161461">
            <w:r>
              <w:t>Component Integration</w:t>
            </w:r>
          </w:p>
        </w:tc>
        <w:tc>
          <w:tcPr>
            <w:tcW w:w="328" w:type="dxa"/>
          </w:tcPr>
          <w:p w:rsidR="001C4364" w:rsidRDefault="001C4364" w:rsidP="00161461">
            <w:pPr>
              <w:jc w:val="center"/>
            </w:pPr>
          </w:p>
        </w:tc>
        <w:tc>
          <w:tcPr>
            <w:tcW w:w="537" w:type="dxa"/>
          </w:tcPr>
          <w:p w:rsidR="001C4364" w:rsidRDefault="001C4364" w:rsidP="00161461">
            <w:pPr>
              <w:jc w:val="center"/>
            </w:pPr>
          </w:p>
        </w:tc>
        <w:tc>
          <w:tcPr>
            <w:tcW w:w="537" w:type="dxa"/>
          </w:tcPr>
          <w:p w:rsidR="001C4364" w:rsidRDefault="001C4364" w:rsidP="00161461">
            <w:pPr>
              <w:jc w:val="center"/>
            </w:pPr>
          </w:p>
        </w:tc>
        <w:tc>
          <w:tcPr>
            <w:tcW w:w="533" w:type="dxa"/>
            <w:gridSpan w:val="2"/>
          </w:tcPr>
          <w:p w:rsidR="001C4364" w:rsidRDefault="001C4364" w:rsidP="00161461">
            <w:pPr>
              <w:jc w:val="center"/>
            </w:pPr>
          </w:p>
        </w:tc>
        <w:tc>
          <w:tcPr>
            <w:tcW w:w="561" w:type="dxa"/>
          </w:tcPr>
          <w:p w:rsidR="001C4364" w:rsidRDefault="001C4364" w:rsidP="00161461">
            <w:pPr>
              <w:jc w:val="center"/>
            </w:pPr>
          </w:p>
        </w:tc>
        <w:tc>
          <w:tcPr>
            <w:tcW w:w="555" w:type="dxa"/>
          </w:tcPr>
          <w:p w:rsidR="001C4364" w:rsidRDefault="001C4364" w:rsidP="00161461">
            <w:pPr>
              <w:jc w:val="center"/>
            </w:pPr>
          </w:p>
        </w:tc>
        <w:tc>
          <w:tcPr>
            <w:tcW w:w="550" w:type="dxa"/>
          </w:tcPr>
          <w:p w:rsidR="001C4364" w:rsidRDefault="001C4364" w:rsidP="00161461">
            <w:pPr>
              <w:jc w:val="center"/>
            </w:pPr>
          </w:p>
        </w:tc>
        <w:tc>
          <w:tcPr>
            <w:tcW w:w="541" w:type="dxa"/>
            <w:gridSpan w:val="2"/>
          </w:tcPr>
          <w:p w:rsidR="001C4364" w:rsidRDefault="001C4364" w:rsidP="00161461">
            <w:pPr>
              <w:jc w:val="center"/>
            </w:pPr>
          </w:p>
        </w:tc>
        <w:tc>
          <w:tcPr>
            <w:tcW w:w="541" w:type="dxa"/>
            <w:shd w:val="clear" w:color="auto" w:fill="1F497D" w:themeFill="text2"/>
          </w:tcPr>
          <w:p w:rsidR="001C4364" w:rsidRDefault="001C4364" w:rsidP="00161461">
            <w:pPr>
              <w:jc w:val="center"/>
            </w:pPr>
          </w:p>
        </w:tc>
        <w:tc>
          <w:tcPr>
            <w:tcW w:w="545" w:type="dxa"/>
            <w:shd w:val="clear" w:color="auto" w:fill="1F497D" w:themeFill="text2"/>
          </w:tcPr>
          <w:p w:rsidR="001C4364" w:rsidRDefault="001C4364" w:rsidP="00161461">
            <w:pPr>
              <w:jc w:val="center"/>
            </w:pPr>
          </w:p>
        </w:tc>
        <w:tc>
          <w:tcPr>
            <w:tcW w:w="542" w:type="dxa"/>
            <w:shd w:val="clear" w:color="auto" w:fill="1F497D" w:themeFill="text2"/>
          </w:tcPr>
          <w:p w:rsidR="001C4364" w:rsidRDefault="001C4364" w:rsidP="00161461">
            <w:pPr>
              <w:jc w:val="center"/>
            </w:pPr>
          </w:p>
        </w:tc>
        <w:tc>
          <w:tcPr>
            <w:tcW w:w="547" w:type="dxa"/>
            <w:gridSpan w:val="2"/>
          </w:tcPr>
          <w:p w:rsidR="001C4364" w:rsidRDefault="001C4364" w:rsidP="00161461">
            <w:pPr>
              <w:jc w:val="center"/>
            </w:pPr>
          </w:p>
        </w:tc>
        <w:tc>
          <w:tcPr>
            <w:tcW w:w="536" w:type="dxa"/>
          </w:tcPr>
          <w:p w:rsidR="001C4364" w:rsidRDefault="001C4364" w:rsidP="00161461">
            <w:pPr>
              <w:jc w:val="center"/>
            </w:pPr>
          </w:p>
        </w:tc>
        <w:tc>
          <w:tcPr>
            <w:tcW w:w="535" w:type="dxa"/>
          </w:tcPr>
          <w:p w:rsidR="001C4364" w:rsidRDefault="001C4364" w:rsidP="00161461">
            <w:pPr>
              <w:jc w:val="center"/>
            </w:pPr>
          </w:p>
        </w:tc>
        <w:tc>
          <w:tcPr>
            <w:tcW w:w="536" w:type="dxa"/>
          </w:tcPr>
          <w:p w:rsidR="001C4364" w:rsidRDefault="001C4364" w:rsidP="00161461">
            <w:pPr>
              <w:jc w:val="center"/>
            </w:pPr>
          </w:p>
        </w:tc>
        <w:tc>
          <w:tcPr>
            <w:tcW w:w="516" w:type="dxa"/>
          </w:tcPr>
          <w:p w:rsidR="001C4364" w:rsidRDefault="001C4364" w:rsidP="00161461">
            <w:pPr>
              <w:jc w:val="center"/>
            </w:pPr>
          </w:p>
        </w:tc>
      </w:tr>
      <w:tr w:rsidR="001C4364" w:rsidTr="009008CC">
        <w:tc>
          <w:tcPr>
            <w:tcW w:w="2648" w:type="dxa"/>
          </w:tcPr>
          <w:p w:rsidR="001C4364" w:rsidRDefault="001C4364" w:rsidP="00161461">
            <w:r>
              <w:t>System signal Conditioning</w:t>
            </w:r>
          </w:p>
        </w:tc>
        <w:tc>
          <w:tcPr>
            <w:tcW w:w="328" w:type="dxa"/>
          </w:tcPr>
          <w:p w:rsidR="001C4364" w:rsidRDefault="001C4364" w:rsidP="00161461">
            <w:pPr>
              <w:jc w:val="center"/>
            </w:pPr>
          </w:p>
        </w:tc>
        <w:tc>
          <w:tcPr>
            <w:tcW w:w="537" w:type="dxa"/>
          </w:tcPr>
          <w:p w:rsidR="001C4364" w:rsidRDefault="001C4364" w:rsidP="00161461">
            <w:pPr>
              <w:jc w:val="center"/>
            </w:pPr>
          </w:p>
        </w:tc>
        <w:tc>
          <w:tcPr>
            <w:tcW w:w="537" w:type="dxa"/>
          </w:tcPr>
          <w:p w:rsidR="001C4364" w:rsidRDefault="001C4364" w:rsidP="00161461">
            <w:pPr>
              <w:jc w:val="center"/>
            </w:pPr>
          </w:p>
        </w:tc>
        <w:tc>
          <w:tcPr>
            <w:tcW w:w="533" w:type="dxa"/>
            <w:gridSpan w:val="2"/>
          </w:tcPr>
          <w:p w:rsidR="001C4364" w:rsidRDefault="001C4364" w:rsidP="00161461">
            <w:pPr>
              <w:jc w:val="center"/>
            </w:pPr>
          </w:p>
        </w:tc>
        <w:tc>
          <w:tcPr>
            <w:tcW w:w="561" w:type="dxa"/>
          </w:tcPr>
          <w:p w:rsidR="001C4364" w:rsidRDefault="001C4364" w:rsidP="00161461">
            <w:pPr>
              <w:jc w:val="center"/>
            </w:pPr>
          </w:p>
        </w:tc>
        <w:tc>
          <w:tcPr>
            <w:tcW w:w="555" w:type="dxa"/>
          </w:tcPr>
          <w:p w:rsidR="001C4364" w:rsidRDefault="001C4364" w:rsidP="00161461">
            <w:pPr>
              <w:jc w:val="center"/>
            </w:pPr>
          </w:p>
        </w:tc>
        <w:tc>
          <w:tcPr>
            <w:tcW w:w="550" w:type="dxa"/>
          </w:tcPr>
          <w:p w:rsidR="001C4364" w:rsidRDefault="001C4364" w:rsidP="00161461">
            <w:pPr>
              <w:jc w:val="center"/>
            </w:pPr>
          </w:p>
        </w:tc>
        <w:tc>
          <w:tcPr>
            <w:tcW w:w="541" w:type="dxa"/>
            <w:gridSpan w:val="2"/>
            <w:shd w:val="clear" w:color="auto" w:fill="1F497D" w:themeFill="text2"/>
          </w:tcPr>
          <w:p w:rsidR="001C4364" w:rsidRDefault="001C4364" w:rsidP="00A67476">
            <w:pPr>
              <w:jc w:val="center"/>
            </w:pPr>
          </w:p>
        </w:tc>
        <w:tc>
          <w:tcPr>
            <w:tcW w:w="541" w:type="dxa"/>
            <w:shd w:val="clear" w:color="auto" w:fill="1F497D" w:themeFill="text2"/>
          </w:tcPr>
          <w:p w:rsidR="001C4364" w:rsidRDefault="001C4364" w:rsidP="00A67476">
            <w:pPr>
              <w:jc w:val="center"/>
            </w:pPr>
          </w:p>
        </w:tc>
        <w:tc>
          <w:tcPr>
            <w:tcW w:w="545" w:type="dxa"/>
            <w:shd w:val="clear" w:color="auto" w:fill="1F497D" w:themeFill="text2"/>
          </w:tcPr>
          <w:p w:rsidR="001C4364" w:rsidRDefault="001C4364" w:rsidP="00A67476">
            <w:pPr>
              <w:jc w:val="center"/>
            </w:pPr>
          </w:p>
        </w:tc>
        <w:tc>
          <w:tcPr>
            <w:tcW w:w="542" w:type="dxa"/>
            <w:shd w:val="clear" w:color="auto" w:fill="1F497D" w:themeFill="text2"/>
          </w:tcPr>
          <w:p w:rsidR="001C4364" w:rsidRDefault="001C4364" w:rsidP="00A67476">
            <w:pPr>
              <w:jc w:val="center"/>
            </w:pPr>
          </w:p>
        </w:tc>
        <w:tc>
          <w:tcPr>
            <w:tcW w:w="547" w:type="dxa"/>
            <w:gridSpan w:val="2"/>
            <w:shd w:val="clear" w:color="auto" w:fill="1F497D" w:themeFill="text2"/>
          </w:tcPr>
          <w:p w:rsidR="001C4364" w:rsidRDefault="001C4364" w:rsidP="00A67476">
            <w:pPr>
              <w:jc w:val="center"/>
            </w:pPr>
          </w:p>
        </w:tc>
        <w:tc>
          <w:tcPr>
            <w:tcW w:w="536" w:type="dxa"/>
          </w:tcPr>
          <w:p w:rsidR="001C4364" w:rsidRDefault="001C4364" w:rsidP="00161461">
            <w:pPr>
              <w:jc w:val="center"/>
            </w:pPr>
          </w:p>
        </w:tc>
        <w:tc>
          <w:tcPr>
            <w:tcW w:w="535" w:type="dxa"/>
          </w:tcPr>
          <w:p w:rsidR="001C4364" w:rsidRDefault="001C4364" w:rsidP="00161461">
            <w:pPr>
              <w:jc w:val="center"/>
            </w:pPr>
          </w:p>
        </w:tc>
        <w:tc>
          <w:tcPr>
            <w:tcW w:w="536" w:type="dxa"/>
          </w:tcPr>
          <w:p w:rsidR="001C4364" w:rsidRDefault="001C4364" w:rsidP="00161461">
            <w:pPr>
              <w:jc w:val="center"/>
            </w:pPr>
          </w:p>
        </w:tc>
        <w:tc>
          <w:tcPr>
            <w:tcW w:w="516" w:type="dxa"/>
          </w:tcPr>
          <w:p w:rsidR="001C4364" w:rsidRDefault="001C4364" w:rsidP="00161461">
            <w:pPr>
              <w:jc w:val="center"/>
            </w:pPr>
          </w:p>
        </w:tc>
      </w:tr>
      <w:tr w:rsidR="001C4364" w:rsidTr="009008CC">
        <w:trPr>
          <w:trHeight w:val="170"/>
        </w:trPr>
        <w:tc>
          <w:tcPr>
            <w:tcW w:w="2648" w:type="dxa"/>
          </w:tcPr>
          <w:p w:rsidR="001C4364" w:rsidRDefault="001C4364" w:rsidP="00161461">
            <w:r>
              <w:t>Housing Frame</w:t>
            </w:r>
          </w:p>
        </w:tc>
        <w:tc>
          <w:tcPr>
            <w:tcW w:w="328" w:type="dxa"/>
          </w:tcPr>
          <w:p w:rsidR="001C4364" w:rsidRDefault="001C4364" w:rsidP="00161461">
            <w:pPr>
              <w:jc w:val="center"/>
            </w:pPr>
          </w:p>
        </w:tc>
        <w:tc>
          <w:tcPr>
            <w:tcW w:w="537" w:type="dxa"/>
          </w:tcPr>
          <w:p w:rsidR="001C4364" w:rsidRDefault="001C4364" w:rsidP="00161461">
            <w:pPr>
              <w:jc w:val="center"/>
            </w:pPr>
          </w:p>
        </w:tc>
        <w:tc>
          <w:tcPr>
            <w:tcW w:w="537" w:type="dxa"/>
          </w:tcPr>
          <w:p w:rsidR="001C4364" w:rsidRDefault="001C4364" w:rsidP="00161461">
            <w:pPr>
              <w:jc w:val="center"/>
            </w:pPr>
          </w:p>
        </w:tc>
        <w:tc>
          <w:tcPr>
            <w:tcW w:w="533" w:type="dxa"/>
            <w:gridSpan w:val="2"/>
          </w:tcPr>
          <w:p w:rsidR="001C4364" w:rsidRDefault="001C4364" w:rsidP="00161461">
            <w:pPr>
              <w:jc w:val="center"/>
            </w:pPr>
          </w:p>
        </w:tc>
        <w:tc>
          <w:tcPr>
            <w:tcW w:w="561" w:type="dxa"/>
          </w:tcPr>
          <w:p w:rsidR="001C4364" w:rsidRDefault="001C4364" w:rsidP="00161461">
            <w:pPr>
              <w:jc w:val="center"/>
            </w:pPr>
          </w:p>
        </w:tc>
        <w:tc>
          <w:tcPr>
            <w:tcW w:w="555" w:type="dxa"/>
            <w:shd w:val="clear" w:color="auto" w:fill="943634" w:themeFill="accent2" w:themeFillShade="BF"/>
          </w:tcPr>
          <w:p w:rsidR="001C4364" w:rsidRDefault="001C4364" w:rsidP="00161461">
            <w:pPr>
              <w:jc w:val="center"/>
            </w:pPr>
          </w:p>
        </w:tc>
        <w:tc>
          <w:tcPr>
            <w:tcW w:w="550" w:type="dxa"/>
            <w:shd w:val="clear" w:color="auto" w:fill="943634" w:themeFill="accent2" w:themeFillShade="BF"/>
          </w:tcPr>
          <w:p w:rsidR="001C4364" w:rsidRDefault="001C4364" w:rsidP="00161461">
            <w:pPr>
              <w:jc w:val="center"/>
            </w:pPr>
          </w:p>
        </w:tc>
        <w:tc>
          <w:tcPr>
            <w:tcW w:w="541" w:type="dxa"/>
            <w:gridSpan w:val="2"/>
            <w:shd w:val="clear" w:color="auto" w:fill="943634" w:themeFill="accent2" w:themeFillShade="BF"/>
          </w:tcPr>
          <w:p w:rsidR="001C4364" w:rsidRDefault="001C4364" w:rsidP="00161461">
            <w:pPr>
              <w:jc w:val="center"/>
            </w:pPr>
          </w:p>
        </w:tc>
        <w:tc>
          <w:tcPr>
            <w:tcW w:w="541" w:type="dxa"/>
            <w:shd w:val="clear" w:color="auto" w:fill="943634" w:themeFill="accent2" w:themeFillShade="BF"/>
          </w:tcPr>
          <w:p w:rsidR="001C4364" w:rsidRDefault="001C4364" w:rsidP="00161461">
            <w:pPr>
              <w:jc w:val="center"/>
            </w:pPr>
          </w:p>
        </w:tc>
        <w:tc>
          <w:tcPr>
            <w:tcW w:w="545" w:type="dxa"/>
          </w:tcPr>
          <w:p w:rsidR="001C4364" w:rsidRDefault="001C4364" w:rsidP="00161461">
            <w:pPr>
              <w:jc w:val="center"/>
            </w:pPr>
          </w:p>
        </w:tc>
        <w:tc>
          <w:tcPr>
            <w:tcW w:w="542" w:type="dxa"/>
          </w:tcPr>
          <w:p w:rsidR="001C4364" w:rsidRDefault="001C4364" w:rsidP="009008CC">
            <w:pPr>
              <w:tabs>
                <w:tab w:val="center" w:pos="163"/>
              </w:tabs>
            </w:pPr>
          </w:p>
        </w:tc>
        <w:tc>
          <w:tcPr>
            <w:tcW w:w="547" w:type="dxa"/>
            <w:gridSpan w:val="2"/>
          </w:tcPr>
          <w:p w:rsidR="001C4364" w:rsidRDefault="001C4364" w:rsidP="00161461">
            <w:pPr>
              <w:jc w:val="center"/>
            </w:pPr>
          </w:p>
        </w:tc>
        <w:tc>
          <w:tcPr>
            <w:tcW w:w="536" w:type="dxa"/>
          </w:tcPr>
          <w:p w:rsidR="001C4364" w:rsidRDefault="001C4364" w:rsidP="00161461">
            <w:pPr>
              <w:jc w:val="center"/>
            </w:pPr>
          </w:p>
        </w:tc>
        <w:tc>
          <w:tcPr>
            <w:tcW w:w="535" w:type="dxa"/>
          </w:tcPr>
          <w:p w:rsidR="001C4364" w:rsidRDefault="001C4364" w:rsidP="00161461">
            <w:pPr>
              <w:jc w:val="center"/>
            </w:pPr>
          </w:p>
        </w:tc>
        <w:tc>
          <w:tcPr>
            <w:tcW w:w="536" w:type="dxa"/>
          </w:tcPr>
          <w:p w:rsidR="001C4364" w:rsidRDefault="001C4364" w:rsidP="00161461">
            <w:pPr>
              <w:jc w:val="center"/>
            </w:pPr>
          </w:p>
        </w:tc>
        <w:tc>
          <w:tcPr>
            <w:tcW w:w="516" w:type="dxa"/>
          </w:tcPr>
          <w:p w:rsidR="001C4364" w:rsidRDefault="001C4364" w:rsidP="00161461">
            <w:pPr>
              <w:jc w:val="center"/>
            </w:pPr>
          </w:p>
        </w:tc>
      </w:tr>
      <w:tr w:rsidR="001C4364" w:rsidTr="009008CC">
        <w:tc>
          <w:tcPr>
            <w:tcW w:w="2648" w:type="dxa"/>
          </w:tcPr>
          <w:p w:rsidR="001C4364" w:rsidRDefault="001C4364" w:rsidP="00161461">
            <w:r>
              <w:t>Housing Aesthetics</w:t>
            </w:r>
          </w:p>
        </w:tc>
        <w:tc>
          <w:tcPr>
            <w:tcW w:w="328" w:type="dxa"/>
          </w:tcPr>
          <w:p w:rsidR="001C4364" w:rsidRDefault="001C4364" w:rsidP="00161461">
            <w:pPr>
              <w:jc w:val="center"/>
            </w:pPr>
          </w:p>
        </w:tc>
        <w:tc>
          <w:tcPr>
            <w:tcW w:w="537" w:type="dxa"/>
          </w:tcPr>
          <w:p w:rsidR="001C4364" w:rsidRDefault="001C4364" w:rsidP="00161461">
            <w:pPr>
              <w:jc w:val="center"/>
            </w:pPr>
          </w:p>
        </w:tc>
        <w:tc>
          <w:tcPr>
            <w:tcW w:w="537" w:type="dxa"/>
          </w:tcPr>
          <w:p w:rsidR="001C4364" w:rsidRDefault="001C4364" w:rsidP="00161461">
            <w:pPr>
              <w:jc w:val="center"/>
            </w:pPr>
          </w:p>
        </w:tc>
        <w:tc>
          <w:tcPr>
            <w:tcW w:w="533" w:type="dxa"/>
            <w:gridSpan w:val="2"/>
          </w:tcPr>
          <w:p w:rsidR="001C4364" w:rsidRDefault="001C4364" w:rsidP="00161461">
            <w:pPr>
              <w:jc w:val="center"/>
            </w:pPr>
          </w:p>
        </w:tc>
        <w:tc>
          <w:tcPr>
            <w:tcW w:w="561" w:type="dxa"/>
          </w:tcPr>
          <w:p w:rsidR="001C4364" w:rsidRDefault="001C4364" w:rsidP="00161461">
            <w:pPr>
              <w:jc w:val="center"/>
            </w:pPr>
          </w:p>
        </w:tc>
        <w:tc>
          <w:tcPr>
            <w:tcW w:w="555" w:type="dxa"/>
          </w:tcPr>
          <w:p w:rsidR="001C4364" w:rsidRDefault="001C4364" w:rsidP="00161461">
            <w:pPr>
              <w:jc w:val="center"/>
            </w:pPr>
          </w:p>
        </w:tc>
        <w:tc>
          <w:tcPr>
            <w:tcW w:w="550" w:type="dxa"/>
          </w:tcPr>
          <w:p w:rsidR="001C4364" w:rsidRDefault="001C4364" w:rsidP="00161461">
            <w:pPr>
              <w:jc w:val="center"/>
            </w:pPr>
          </w:p>
        </w:tc>
        <w:tc>
          <w:tcPr>
            <w:tcW w:w="541" w:type="dxa"/>
            <w:gridSpan w:val="2"/>
          </w:tcPr>
          <w:p w:rsidR="001C4364" w:rsidRDefault="001C4364" w:rsidP="00161461">
            <w:pPr>
              <w:jc w:val="center"/>
            </w:pPr>
          </w:p>
        </w:tc>
        <w:tc>
          <w:tcPr>
            <w:tcW w:w="541" w:type="dxa"/>
          </w:tcPr>
          <w:p w:rsidR="001C4364" w:rsidRDefault="001C4364" w:rsidP="00161461">
            <w:pPr>
              <w:jc w:val="center"/>
            </w:pPr>
          </w:p>
        </w:tc>
        <w:tc>
          <w:tcPr>
            <w:tcW w:w="545" w:type="dxa"/>
            <w:shd w:val="clear" w:color="auto" w:fill="943634" w:themeFill="accent2" w:themeFillShade="BF"/>
          </w:tcPr>
          <w:p w:rsidR="001C4364" w:rsidRDefault="001C4364" w:rsidP="00161461">
            <w:pPr>
              <w:jc w:val="center"/>
            </w:pPr>
          </w:p>
        </w:tc>
        <w:tc>
          <w:tcPr>
            <w:tcW w:w="542" w:type="dxa"/>
            <w:shd w:val="clear" w:color="auto" w:fill="943634" w:themeFill="accent2" w:themeFillShade="BF"/>
          </w:tcPr>
          <w:p w:rsidR="001C4364" w:rsidRDefault="001C4364" w:rsidP="00161461">
            <w:pPr>
              <w:jc w:val="center"/>
            </w:pPr>
          </w:p>
        </w:tc>
        <w:tc>
          <w:tcPr>
            <w:tcW w:w="547" w:type="dxa"/>
            <w:gridSpan w:val="2"/>
            <w:shd w:val="clear" w:color="auto" w:fill="943634" w:themeFill="accent2" w:themeFillShade="BF"/>
          </w:tcPr>
          <w:p w:rsidR="001C4364" w:rsidRDefault="001C4364" w:rsidP="00161461">
            <w:pPr>
              <w:jc w:val="center"/>
            </w:pPr>
          </w:p>
        </w:tc>
        <w:tc>
          <w:tcPr>
            <w:tcW w:w="536" w:type="dxa"/>
          </w:tcPr>
          <w:p w:rsidR="001C4364" w:rsidRDefault="001C4364" w:rsidP="00161461">
            <w:pPr>
              <w:jc w:val="center"/>
            </w:pPr>
          </w:p>
        </w:tc>
        <w:tc>
          <w:tcPr>
            <w:tcW w:w="535" w:type="dxa"/>
          </w:tcPr>
          <w:p w:rsidR="001C4364" w:rsidRDefault="001C4364" w:rsidP="00161461">
            <w:pPr>
              <w:jc w:val="center"/>
            </w:pPr>
          </w:p>
        </w:tc>
        <w:tc>
          <w:tcPr>
            <w:tcW w:w="536" w:type="dxa"/>
          </w:tcPr>
          <w:p w:rsidR="001C4364" w:rsidRDefault="001C4364" w:rsidP="00161461">
            <w:pPr>
              <w:jc w:val="center"/>
            </w:pPr>
          </w:p>
        </w:tc>
        <w:tc>
          <w:tcPr>
            <w:tcW w:w="516" w:type="dxa"/>
          </w:tcPr>
          <w:p w:rsidR="001C4364" w:rsidRDefault="001C4364" w:rsidP="00161461">
            <w:pPr>
              <w:jc w:val="center"/>
            </w:pPr>
          </w:p>
        </w:tc>
      </w:tr>
      <w:tr w:rsidR="009008CC" w:rsidTr="009008CC">
        <w:tc>
          <w:tcPr>
            <w:tcW w:w="2648" w:type="dxa"/>
          </w:tcPr>
          <w:p w:rsidR="009008CC" w:rsidRDefault="009008CC" w:rsidP="00161461">
            <w:r>
              <w:t xml:space="preserve">Testing </w:t>
            </w:r>
          </w:p>
        </w:tc>
        <w:tc>
          <w:tcPr>
            <w:tcW w:w="328" w:type="dxa"/>
          </w:tcPr>
          <w:p w:rsidR="009008CC" w:rsidRDefault="009008CC" w:rsidP="00161461">
            <w:pPr>
              <w:jc w:val="center"/>
            </w:pPr>
          </w:p>
        </w:tc>
        <w:tc>
          <w:tcPr>
            <w:tcW w:w="537" w:type="dxa"/>
          </w:tcPr>
          <w:p w:rsidR="009008CC" w:rsidRDefault="009008CC" w:rsidP="00161461">
            <w:pPr>
              <w:jc w:val="center"/>
            </w:pPr>
          </w:p>
        </w:tc>
        <w:tc>
          <w:tcPr>
            <w:tcW w:w="537" w:type="dxa"/>
          </w:tcPr>
          <w:p w:rsidR="009008CC" w:rsidRDefault="009008CC" w:rsidP="00161461">
            <w:pPr>
              <w:jc w:val="center"/>
            </w:pPr>
          </w:p>
        </w:tc>
        <w:tc>
          <w:tcPr>
            <w:tcW w:w="533" w:type="dxa"/>
            <w:gridSpan w:val="2"/>
          </w:tcPr>
          <w:p w:rsidR="009008CC" w:rsidRDefault="009008CC" w:rsidP="00161461">
            <w:pPr>
              <w:jc w:val="center"/>
            </w:pPr>
          </w:p>
        </w:tc>
        <w:tc>
          <w:tcPr>
            <w:tcW w:w="561" w:type="dxa"/>
          </w:tcPr>
          <w:p w:rsidR="009008CC" w:rsidRDefault="009008CC" w:rsidP="00161461">
            <w:pPr>
              <w:jc w:val="center"/>
            </w:pPr>
          </w:p>
        </w:tc>
        <w:tc>
          <w:tcPr>
            <w:tcW w:w="555" w:type="dxa"/>
          </w:tcPr>
          <w:p w:rsidR="009008CC" w:rsidRDefault="009008CC" w:rsidP="00161461">
            <w:pPr>
              <w:jc w:val="center"/>
            </w:pPr>
          </w:p>
        </w:tc>
        <w:tc>
          <w:tcPr>
            <w:tcW w:w="550" w:type="dxa"/>
          </w:tcPr>
          <w:p w:rsidR="009008CC" w:rsidRDefault="009008CC" w:rsidP="00161461">
            <w:pPr>
              <w:jc w:val="center"/>
            </w:pPr>
          </w:p>
        </w:tc>
        <w:tc>
          <w:tcPr>
            <w:tcW w:w="541" w:type="dxa"/>
            <w:gridSpan w:val="2"/>
          </w:tcPr>
          <w:p w:rsidR="009008CC" w:rsidRDefault="009008CC" w:rsidP="00161461">
            <w:pPr>
              <w:jc w:val="center"/>
            </w:pPr>
          </w:p>
        </w:tc>
        <w:tc>
          <w:tcPr>
            <w:tcW w:w="541" w:type="dxa"/>
          </w:tcPr>
          <w:p w:rsidR="009008CC" w:rsidRDefault="009008CC" w:rsidP="00161461">
            <w:pPr>
              <w:jc w:val="center"/>
            </w:pPr>
          </w:p>
        </w:tc>
        <w:tc>
          <w:tcPr>
            <w:tcW w:w="545" w:type="dxa"/>
            <w:shd w:val="clear" w:color="auto" w:fill="FF0000"/>
          </w:tcPr>
          <w:p w:rsidR="009008CC" w:rsidRDefault="009008CC" w:rsidP="00161461">
            <w:pPr>
              <w:jc w:val="center"/>
            </w:pPr>
          </w:p>
        </w:tc>
        <w:tc>
          <w:tcPr>
            <w:tcW w:w="542" w:type="dxa"/>
            <w:shd w:val="clear" w:color="auto" w:fill="FF0000"/>
          </w:tcPr>
          <w:p w:rsidR="009008CC" w:rsidRDefault="009008CC" w:rsidP="00161461">
            <w:pPr>
              <w:jc w:val="center"/>
            </w:pPr>
          </w:p>
        </w:tc>
        <w:tc>
          <w:tcPr>
            <w:tcW w:w="547" w:type="dxa"/>
            <w:gridSpan w:val="2"/>
            <w:shd w:val="clear" w:color="auto" w:fill="FF0000"/>
          </w:tcPr>
          <w:p w:rsidR="009008CC" w:rsidRDefault="009008CC" w:rsidP="00161461">
            <w:pPr>
              <w:jc w:val="center"/>
            </w:pPr>
          </w:p>
        </w:tc>
        <w:tc>
          <w:tcPr>
            <w:tcW w:w="536" w:type="dxa"/>
            <w:shd w:val="clear" w:color="auto" w:fill="FF0000"/>
          </w:tcPr>
          <w:p w:rsidR="009008CC" w:rsidRDefault="009008CC" w:rsidP="00161461">
            <w:pPr>
              <w:jc w:val="center"/>
            </w:pPr>
          </w:p>
        </w:tc>
        <w:tc>
          <w:tcPr>
            <w:tcW w:w="535" w:type="dxa"/>
            <w:shd w:val="clear" w:color="auto" w:fill="FF0000"/>
          </w:tcPr>
          <w:p w:rsidR="009008CC" w:rsidRDefault="009008CC" w:rsidP="00161461">
            <w:pPr>
              <w:jc w:val="center"/>
            </w:pPr>
          </w:p>
        </w:tc>
        <w:tc>
          <w:tcPr>
            <w:tcW w:w="536" w:type="dxa"/>
          </w:tcPr>
          <w:p w:rsidR="009008CC" w:rsidRDefault="009008CC" w:rsidP="00161461">
            <w:pPr>
              <w:jc w:val="center"/>
            </w:pPr>
          </w:p>
        </w:tc>
        <w:tc>
          <w:tcPr>
            <w:tcW w:w="516" w:type="dxa"/>
          </w:tcPr>
          <w:p w:rsidR="009008CC" w:rsidRDefault="009008CC" w:rsidP="00161461">
            <w:pPr>
              <w:jc w:val="center"/>
            </w:pPr>
          </w:p>
        </w:tc>
      </w:tr>
    </w:tbl>
    <w:p w:rsidR="00A56940" w:rsidRPr="00A56940" w:rsidRDefault="00A56940" w:rsidP="00A56940"/>
    <w:p w:rsidR="00EB28D1" w:rsidRPr="00EB28D1" w:rsidRDefault="00EB28D1" w:rsidP="00EB28D1"/>
    <w:sectPr w:rsidR="00EB28D1" w:rsidRPr="00EB28D1" w:rsidSect="008769D9">
      <w:pgSz w:w="12240" w:h="15840"/>
      <w:pgMar w:top="1170" w:right="720" w:bottom="720" w:left="720" w:header="720" w:footer="720" w:gutter="1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80" w:rsidRDefault="00472C80" w:rsidP="008769D9">
      <w:pPr>
        <w:spacing w:before="0" w:after="0" w:line="240" w:lineRule="auto"/>
      </w:pPr>
      <w:r>
        <w:separator/>
      </w:r>
    </w:p>
  </w:endnote>
  <w:endnote w:type="continuationSeparator" w:id="0">
    <w:p w:rsidR="00472C80" w:rsidRDefault="00472C80" w:rsidP="008769D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80" w:rsidRDefault="00472C80" w:rsidP="008769D9">
      <w:pPr>
        <w:spacing w:before="0" w:after="0" w:line="240" w:lineRule="auto"/>
      </w:pPr>
      <w:r>
        <w:separator/>
      </w:r>
    </w:p>
  </w:footnote>
  <w:footnote w:type="continuationSeparator" w:id="0">
    <w:p w:rsidR="00472C80" w:rsidRDefault="00472C80" w:rsidP="008769D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D2F"/>
    <w:multiLevelType w:val="hybridMultilevel"/>
    <w:tmpl w:val="D30E4D40"/>
    <w:lvl w:ilvl="0" w:tplc="C7DA7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076882"/>
    <w:multiLevelType w:val="hybridMultilevel"/>
    <w:tmpl w:val="1618009E"/>
    <w:lvl w:ilvl="0" w:tplc="B75CCC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7410B1"/>
    <w:multiLevelType w:val="hybridMultilevel"/>
    <w:tmpl w:val="088A0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4935E73"/>
    <w:multiLevelType w:val="multilevel"/>
    <w:tmpl w:val="62EC65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85A41D7"/>
    <w:multiLevelType w:val="multilevel"/>
    <w:tmpl w:val="4014CF1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400" w:hanging="1800"/>
      </w:pPr>
      <w:rPr>
        <w:rFonts w:hint="default"/>
      </w:rPr>
    </w:lvl>
    <w:lvl w:ilvl="5">
      <w:start w:val="1"/>
      <w:numFmt w:val="decimal"/>
      <w:lvlText w:val="%1.%2.%3.%4.%5.%6"/>
      <w:lvlJc w:val="left"/>
      <w:pPr>
        <w:ind w:left="648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640" w:hanging="2880"/>
      </w:pPr>
      <w:rPr>
        <w:rFonts w:hint="default"/>
      </w:rPr>
    </w:lvl>
    <w:lvl w:ilvl="8">
      <w:start w:val="1"/>
      <w:numFmt w:val="decimal"/>
      <w:lvlText w:val="%1.%2.%3.%4.%5.%6.%7.%8.%9"/>
      <w:lvlJc w:val="left"/>
      <w:pPr>
        <w:ind w:left="9720" w:hanging="3240"/>
      </w:pPr>
      <w:rPr>
        <w:rFonts w:hint="default"/>
      </w:rPr>
    </w:lvl>
  </w:abstractNum>
  <w:abstractNum w:abstractNumId="5">
    <w:nsid w:val="74B50305"/>
    <w:multiLevelType w:val="hybridMultilevel"/>
    <w:tmpl w:val="E5E0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924EC"/>
    <w:multiLevelType w:val="multilevel"/>
    <w:tmpl w:val="3CFE5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63FD"/>
    <w:rsid w:val="00000E93"/>
    <w:rsid w:val="00065A6E"/>
    <w:rsid w:val="000813EE"/>
    <w:rsid w:val="000900C5"/>
    <w:rsid w:val="000B589B"/>
    <w:rsid w:val="000C0F28"/>
    <w:rsid w:val="000D15D4"/>
    <w:rsid w:val="000D4C0F"/>
    <w:rsid w:val="00102871"/>
    <w:rsid w:val="00123B02"/>
    <w:rsid w:val="0013081E"/>
    <w:rsid w:val="00137670"/>
    <w:rsid w:val="001B54CA"/>
    <w:rsid w:val="001C4364"/>
    <w:rsid w:val="001F5AE0"/>
    <w:rsid w:val="00232707"/>
    <w:rsid w:val="00252C58"/>
    <w:rsid w:val="002820D5"/>
    <w:rsid w:val="00292B01"/>
    <w:rsid w:val="00294C63"/>
    <w:rsid w:val="002A2F05"/>
    <w:rsid w:val="002B49DF"/>
    <w:rsid w:val="003077A5"/>
    <w:rsid w:val="00314991"/>
    <w:rsid w:val="00324C47"/>
    <w:rsid w:val="00355E98"/>
    <w:rsid w:val="00370B60"/>
    <w:rsid w:val="003A2CF0"/>
    <w:rsid w:val="003B5E69"/>
    <w:rsid w:val="003C7C45"/>
    <w:rsid w:val="003D4149"/>
    <w:rsid w:val="003F23B2"/>
    <w:rsid w:val="004161E6"/>
    <w:rsid w:val="004430CB"/>
    <w:rsid w:val="00472C80"/>
    <w:rsid w:val="00473678"/>
    <w:rsid w:val="004B64D8"/>
    <w:rsid w:val="00501D3C"/>
    <w:rsid w:val="00525CA0"/>
    <w:rsid w:val="00550FF1"/>
    <w:rsid w:val="00587484"/>
    <w:rsid w:val="005B573B"/>
    <w:rsid w:val="005D1BBD"/>
    <w:rsid w:val="005F142E"/>
    <w:rsid w:val="00612BE1"/>
    <w:rsid w:val="00694A17"/>
    <w:rsid w:val="006E5EA7"/>
    <w:rsid w:val="007732BC"/>
    <w:rsid w:val="007B2067"/>
    <w:rsid w:val="007F6C40"/>
    <w:rsid w:val="00802077"/>
    <w:rsid w:val="0081098F"/>
    <w:rsid w:val="008363FD"/>
    <w:rsid w:val="00850899"/>
    <w:rsid w:val="008769D9"/>
    <w:rsid w:val="008771B7"/>
    <w:rsid w:val="008961CB"/>
    <w:rsid w:val="008A3EF0"/>
    <w:rsid w:val="00900511"/>
    <w:rsid w:val="009008CC"/>
    <w:rsid w:val="00903840"/>
    <w:rsid w:val="00950B04"/>
    <w:rsid w:val="00954AB8"/>
    <w:rsid w:val="009A7FBB"/>
    <w:rsid w:val="009B7A58"/>
    <w:rsid w:val="009C7723"/>
    <w:rsid w:val="009E3096"/>
    <w:rsid w:val="009E60C9"/>
    <w:rsid w:val="009E6715"/>
    <w:rsid w:val="009F2D10"/>
    <w:rsid w:val="00A014B6"/>
    <w:rsid w:val="00A03447"/>
    <w:rsid w:val="00A14870"/>
    <w:rsid w:val="00A56940"/>
    <w:rsid w:val="00A57BA3"/>
    <w:rsid w:val="00A76DC2"/>
    <w:rsid w:val="00AE4ED0"/>
    <w:rsid w:val="00B0488C"/>
    <w:rsid w:val="00B221A6"/>
    <w:rsid w:val="00BC1CB2"/>
    <w:rsid w:val="00BE65F9"/>
    <w:rsid w:val="00C0332D"/>
    <w:rsid w:val="00C529B0"/>
    <w:rsid w:val="00C8519E"/>
    <w:rsid w:val="00CA2ABD"/>
    <w:rsid w:val="00CB7F96"/>
    <w:rsid w:val="00CC6294"/>
    <w:rsid w:val="00CC63F4"/>
    <w:rsid w:val="00CE2AA7"/>
    <w:rsid w:val="00CE67C4"/>
    <w:rsid w:val="00CE690C"/>
    <w:rsid w:val="00D02529"/>
    <w:rsid w:val="00D03E8E"/>
    <w:rsid w:val="00D42A1B"/>
    <w:rsid w:val="00D431AB"/>
    <w:rsid w:val="00D644F3"/>
    <w:rsid w:val="00D66B52"/>
    <w:rsid w:val="00DA3072"/>
    <w:rsid w:val="00DD5FB4"/>
    <w:rsid w:val="00E12CBA"/>
    <w:rsid w:val="00E35F69"/>
    <w:rsid w:val="00E404E5"/>
    <w:rsid w:val="00E619D5"/>
    <w:rsid w:val="00E820F6"/>
    <w:rsid w:val="00EA3345"/>
    <w:rsid w:val="00EA485B"/>
    <w:rsid w:val="00EA5949"/>
    <w:rsid w:val="00EB28D1"/>
    <w:rsid w:val="00ED7402"/>
    <w:rsid w:val="00F22045"/>
    <w:rsid w:val="00F314E4"/>
    <w:rsid w:val="00F36C0B"/>
    <w:rsid w:val="00F42E3A"/>
    <w:rsid w:val="00F50225"/>
    <w:rsid w:val="00F96A84"/>
    <w:rsid w:val="00F96DAE"/>
    <w:rsid w:val="00FB61E8"/>
    <w:rsid w:val="00FC5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04"/>
  </w:style>
  <w:style w:type="paragraph" w:styleId="Heading1">
    <w:name w:val="heading 1"/>
    <w:aliases w:val="Heading A"/>
    <w:basedOn w:val="Normal"/>
    <w:next w:val="Normal"/>
    <w:link w:val="Heading1Char"/>
    <w:uiPriority w:val="9"/>
    <w:qFormat/>
    <w:rsid w:val="00A57BA3"/>
    <w:pPr>
      <w:keepNext/>
      <w:keepLines/>
      <w:spacing w:before="480" w:after="0"/>
      <w:outlineLvl w:val="0"/>
    </w:pPr>
    <w:rPr>
      <w:rFonts w:ascii="Arial" w:eastAsiaTheme="majorEastAsia" w:hAnsi="Arial" w:cstheme="majorBidi"/>
      <w:b/>
      <w:bCs/>
      <w:color w:val="000000" w:themeColor="text1"/>
      <w:sz w:val="44"/>
      <w:szCs w:val="28"/>
      <w:u w:val="single"/>
    </w:rPr>
  </w:style>
  <w:style w:type="paragraph" w:styleId="Heading2">
    <w:name w:val="heading 2"/>
    <w:basedOn w:val="Normal"/>
    <w:next w:val="Normal"/>
    <w:link w:val="Heading2Char"/>
    <w:uiPriority w:val="9"/>
    <w:unhideWhenUsed/>
    <w:qFormat/>
    <w:rsid w:val="00A57B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7B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3FD"/>
    <w:pPr>
      <w:spacing w:before="0" w:beforeAutospacing="0" w:after="0" w:afterAutospacing="0" w:line="240" w:lineRule="auto"/>
    </w:pPr>
    <w:rPr>
      <w:rFonts w:eastAsiaTheme="minorEastAsia"/>
    </w:rPr>
  </w:style>
  <w:style w:type="character" w:customStyle="1" w:styleId="NoSpacingChar">
    <w:name w:val="No Spacing Char"/>
    <w:basedOn w:val="DefaultParagraphFont"/>
    <w:link w:val="NoSpacing"/>
    <w:uiPriority w:val="1"/>
    <w:rsid w:val="008363FD"/>
    <w:rPr>
      <w:rFonts w:eastAsiaTheme="minorEastAsia"/>
    </w:rPr>
  </w:style>
  <w:style w:type="paragraph" w:styleId="BalloonText">
    <w:name w:val="Balloon Text"/>
    <w:basedOn w:val="Normal"/>
    <w:link w:val="BalloonTextChar"/>
    <w:uiPriority w:val="99"/>
    <w:semiHidden/>
    <w:unhideWhenUsed/>
    <w:rsid w:val="008363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FD"/>
    <w:rPr>
      <w:rFonts w:ascii="Tahoma" w:hAnsi="Tahoma" w:cs="Tahoma"/>
      <w:sz w:val="16"/>
      <w:szCs w:val="16"/>
    </w:rPr>
  </w:style>
  <w:style w:type="character" w:customStyle="1" w:styleId="Heading1Char">
    <w:name w:val="Heading 1 Char"/>
    <w:aliases w:val="Heading A Char"/>
    <w:basedOn w:val="DefaultParagraphFont"/>
    <w:link w:val="Heading1"/>
    <w:uiPriority w:val="9"/>
    <w:rsid w:val="00A57BA3"/>
    <w:rPr>
      <w:rFonts w:ascii="Arial" w:eastAsiaTheme="majorEastAsia" w:hAnsi="Arial" w:cstheme="majorBidi"/>
      <w:b/>
      <w:bCs/>
      <w:color w:val="000000" w:themeColor="text1"/>
      <w:sz w:val="44"/>
      <w:szCs w:val="28"/>
      <w:u w:val="single"/>
    </w:rPr>
  </w:style>
  <w:style w:type="paragraph" w:styleId="Title">
    <w:name w:val="Title"/>
    <w:basedOn w:val="Normal"/>
    <w:next w:val="Normal"/>
    <w:link w:val="TitleChar"/>
    <w:uiPriority w:val="10"/>
    <w:qFormat/>
    <w:rsid w:val="00A57BA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A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A57BA3"/>
    <w:rPr>
      <w:b/>
      <w:bCs/>
      <w:smallCaps/>
      <w:color w:val="C0504D" w:themeColor="accent2"/>
      <w:spacing w:val="5"/>
      <w:u w:val="single"/>
    </w:rPr>
  </w:style>
  <w:style w:type="character" w:styleId="SubtleReference">
    <w:name w:val="Subtle Reference"/>
    <w:basedOn w:val="DefaultParagraphFont"/>
    <w:uiPriority w:val="31"/>
    <w:qFormat/>
    <w:rsid w:val="00A57BA3"/>
    <w:rPr>
      <w:smallCaps/>
      <w:color w:val="C0504D" w:themeColor="accent2"/>
      <w:u w:val="single"/>
    </w:rPr>
  </w:style>
  <w:style w:type="paragraph" w:styleId="IntenseQuote">
    <w:name w:val="Intense Quote"/>
    <w:basedOn w:val="Normal"/>
    <w:next w:val="Normal"/>
    <w:link w:val="IntenseQuoteChar"/>
    <w:uiPriority w:val="30"/>
    <w:qFormat/>
    <w:rsid w:val="00A57B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7BA3"/>
    <w:rPr>
      <w:b/>
      <w:bCs/>
      <w:i/>
      <w:iCs/>
      <w:color w:val="4F81BD" w:themeColor="accent1"/>
    </w:rPr>
  </w:style>
  <w:style w:type="character" w:styleId="Emphasis">
    <w:name w:val="Emphasis"/>
    <w:basedOn w:val="DefaultParagraphFont"/>
    <w:uiPriority w:val="20"/>
    <w:qFormat/>
    <w:rsid w:val="00A57BA3"/>
    <w:rPr>
      <w:i/>
      <w:iCs/>
    </w:rPr>
  </w:style>
  <w:style w:type="character" w:customStyle="1" w:styleId="Heading2Char">
    <w:name w:val="Heading 2 Char"/>
    <w:basedOn w:val="DefaultParagraphFont"/>
    <w:link w:val="Heading2"/>
    <w:uiPriority w:val="9"/>
    <w:rsid w:val="00A57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BA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69D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769D9"/>
  </w:style>
  <w:style w:type="paragraph" w:styleId="Footer">
    <w:name w:val="footer"/>
    <w:basedOn w:val="Normal"/>
    <w:link w:val="FooterChar"/>
    <w:uiPriority w:val="99"/>
    <w:semiHidden/>
    <w:unhideWhenUsed/>
    <w:rsid w:val="008769D9"/>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769D9"/>
  </w:style>
  <w:style w:type="paragraph" w:styleId="TOCHeading">
    <w:name w:val="TOC Heading"/>
    <w:basedOn w:val="Heading1"/>
    <w:next w:val="Normal"/>
    <w:uiPriority w:val="39"/>
    <w:semiHidden/>
    <w:unhideWhenUsed/>
    <w:qFormat/>
    <w:rsid w:val="008769D9"/>
    <w:pPr>
      <w:spacing w:beforeAutospacing="0" w:afterAutospacing="0" w:line="276" w:lineRule="auto"/>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8769D9"/>
  </w:style>
  <w:style w:type="character" w:styleId="Hyperlink">
    <w:name w:val="Hyperlink"/>
    <w:basedOn w:val="DefaultParagraphFont"/>
    <w:uiPriority w:val="99"/>
    <w:unhideWhenUsed/>
    <w:rsid w:val="008769D9"/>
    <w:rPr>
      <w:color w:val="0000FF" w:themeColor="hyperlink"/>
      <w:u w:val="single"/>
    </w:rPr>
  </w:style>
  <w:style w:type="paragraph" w:styleId="ListParagraph">
    <w:name w:val="List Paragraph"/>
    <w:basedOn w:val="Normal"/>
    <w:uiPriority w:val="34"/>
    <w:qFormat/>
    <w:rsid w:val="00CC63F4"/>
    <w:pPr>
      <w:ind w:left="720"/>
      <w:contextualSpacing/>
    </w:pPr>
  </w:style>
  <w:style w:type="table" w:styleId="TableGrid">
    <w:name w:val="Table Grid"/>
    <w:basedOn w:val="TableNormal"/>
    <w:uiPriority w:val="59"/>
    <w:rsid w:val="00A5694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80565-84E9-4CC6-8B2B-D22411B7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Deliverable #6</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#6</dc:title>
  <dc:subject>Updated Project Plan</dc:subject>
  <dc:creator>Alex</dc:creator>
  <cp:lastModifiedBy>Alex</cp:lastModifiedBy>
  <cp:revision>2</cp:revision>
  <dcterms:created xsi:type="dcterms:W3CDTF">2014-01-21T16:44:00Z</dcterms:created>
  <dcterms:modified xsi:type="dcterms:W3CDTF">2014-01-21T16:44:00Z</dcterms:modified>
</cp:coreProperties>
</file>