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4C" w:rsidRDefault="00B5264C" w:rsidP="00F5234E">
      <w:pPr>
        <w:pStyle w:val="HTMLPreformatted"/>
        <w:jc w:val="center"/>
        <w:rPr>
          <w:rFonts w:ascii="Times New Roman" w:hAnsi="Times New Roman" w:cs="Times New Roman"/>
          <w:sz w:val="32"/>
        </w:rPr>
      </w:pPr>
      <w:r w:rsidRPr="00FE1FC5">
        <w:rPr>
          <w:rFonts w:ascii="Times New Roman" w:hAnsi="Times New Roman" w:cs="Times New Roman"/>
          <w:noProof/>
          <w:sz w:val="3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516.75pt;height:104.25pt;visibility:visible">
            <v:imagedata r:id="rId7" o:title=""/>
          </v:shape>
        </w:pict>
      </w:r>
    </w:p>
    <w:p w:rsidR="00B5264C" w:rsidRDefault="00B5264C" w:rsidP="00A62FE7">
      <w:pPr>
        <w:pStyle w:val="HTMLPreformatted"/>
        <w:jc w:val="center"/>
        <w:rPr>
          <w:rFonts w:ascii="Times New Roman" w:hAnsi="Times New Roman" w:cs="Times New Roman"/>
          <w:sz w:val="32"/>
        </w:rPr>
      </w:pPr>
      <w:r w:rsidRPr="00CA1B86">
        <w:rPr>
          <w:rFonts w:ascii="Times New Roman" w:hAnsi="Times New Roman" w:cs="Times New Roman"/>
          <w:sz w:val="32"/>
        </w:rPr>
        <w:t>http://www.smc2011.org/</w:t>
      </w:r>
    </w:p>
    <w:p w:rsidR="00B5264C" w:rsidRDefault="00B5264C" w:rsidP="004B1C3E">
      <w:pPr>
        <w:pStyle w:val="HTMLPreformatted"/>
        <w:snapToGrid w:val="0"/>
        <w:jc w:val="center"/>
        <w:rPr>
          <w:rFonts w:ascii="Times New Roman" w:hAnsi="Times New Roman" w:cs="Times New Roman"/>
          <w:sz w:val="32"/>
        </w:rPr>
      </w:pPr>
      <w:r>
        <w:rPr>
          <w:rFonts w:ascii="Times New Roman" w:hAnsi="Times New Roman" w:cs="Times New Roman"/>
          <w:sz w:val="32"/>
        </w:rPr>
        <w:t>Special Session Call for Papers</w:t>
      </w:r>
    </w:p>
    <w:p w:rsidR="00B5264C" w:rsidRPr="00582252" w:rsidRDefault="00B5264C" w:rsidP="004B1C3E">
      <w:pPr>
        <w:pStyle w:val="HTMLPreformatted"/>
        <w:snapToGrid w:val="0"/>
        <w:jc w:val="center"/>
        <w:rPr>
          <w:rFonts w:ascii="Times New Roman" w:hAnsi="Times New Roman" w:cs="Times New Roman"/>
          <w:sz w:val="32"/>
          <w:szCs w:val="32"/>
        </w:rPr>
      </w:pPr>
      <w:r w:rsidRPr="00A62FE7">
        <w:rPr>
          <w:rFonts w:ascii="Times New Roman" w:hAnsi="Times New Roman" w:cs="Times New Roman"/>
          <w:sz w:val="32"/>
          <w:szCs w:val="32"/>
        </w:rPr>
        <w:t xml:space="preserve">SMC2011 </w:t>
      </w:r>
      <w:r>
        <w:rPr>
          <w:rFonts w:ascii="Times New Roman" w:hAnsi="Times New Roman" w:cs="Times New Roman"/>
          <w:sz w:val="32"/>
        </w:rPr>
        <w:t xml:space="preserve">Special Session </w:t>
      </w:r>
      <w:r w:rsidRPr="00582252">
        <w:rPr>
          <w:rFonts w:ascii="Times New Roman" w:hAnsi="Times New Roman" w:cs="Times New Roman"/>
          <w:sz w:val="32"/>
          <w:szCs w:val="32"/>
        </w:rPr>
        <w:t>on System Safety and Security</w:t>
      </w:r>
    </w:p>
    <w:p w:rsidR="00B5264C" w:rsidRDefault="00B5264C" w:rsidP="004B1C3E">
      <w:pPr>
        <w:pStyle w:val="HTMLPreformatted"/>
        <w:snapToGrid w:val="0"/>
        <w:jc w:val="center"/>
        <w:rPr>
          <w:rFonts w:ascii="Times New Roman" w:hAnsi="Times New Roman" w:cs="Times New Roman"/>
          <w:sz w:val="32"/>
          <w:szCs w:val="32"/>
        </w:rPr>
      </w:pPr>
      <w:hyperlink r:id="rId8" w:history="1">
        <w:r w:rsidRPr="00816ECC">
          <w:rPr>
            <w:rStyle w:val="Hyperlink"/>
            <w:rFonts w:ascii="Times New Roman" w:hAnsi="Times New Roman"/>
          </w:rPr>
          <w:t>http://www.eng.fsu.edu/~mingyu/smc-sss-2011.html</w:t>
        </w:r>
      </w:hyperlink>
    </w:p>
    <w:p w:rsidR="00B5264C" w:rsidRPr="00A62FE7" w:rsidRDefault="00B5264C" w:rsidP="004B1C3E">
      <w:pPr>
        <w:pStyle w:val="HTMLPreformatted"/>
        <w:snapToGrid w:val="0"/>
        <w:jc w:val="center"/>
        <w:rPr>
          <w:rFonts w:ascii="Times New Roman" w:hAnsi="Times New Roman" w:cs="Times New Roman"/>
          <w:sz w:val="32"/>
          <w:szCs w:val="32"/>
        </w:rPr>
      </w:pPr>
    </w:p>
    <w:tbl>
      <w:tblPr>
        <w:tblW w:w="0" w:type="auto"/>
        <w:tblBorders>
          <w:insideV w:val="single" w:sz="4" w:space="0" w:color="auto"/>
        </w:tblBorders>
        <w:tblLook w:val="00A0"/>
      </w:tblPr>
      <w:tblGrid>
        <w:gridCol w:w="2324"/>
        <w:gridCol w:w="8358"/>
      </w:tblGrid>
      <w:tr w:rsidR="00B5264C" w:rsidRPr="00CB340D" w:rsidTr="00B678C4">
        <w:tc>
          <w:tcPr>
            <w:tcW w:w="1668" w:type="dxa"/>
          </w:tcPr>
          <w:p w:rsidR="00B5264C" w:rsidRPr="00B678C4" w:rsidRDefault="00B5264C" w:rsidP="00B678C4">
            <w:pPr>
              <w:pStyle w:val="HTMLPreformatted"/>
              <w:adjustRightInd w:val="0"/>
              <w:snapToGrid w:val="0"/>
              <w:rPr>
                <w:rFonts w:ascii="Times New Roman" w:hAnsi="Times New Roman" w:cs="Times New Roman"/>
              </w:rPr>
            </w:pPr>
            <w:r w:rsidRPr="00B678C4">
              <w:rPr>
                <w:rFonts w:ascii="Times New Roman" w:hAnsi="Times New Roman" w:cs="Times New Roman"/>
              </w:rPr>
              <w:t>Special Session organizer:</w:t>
            </w:r>
          </w:p>
          <w:p w:rsidR="00B5264C" w:rsidRDefault="00B5264C" w:rsidP="00B678C4">
            <w:pPr>
              <w:pStyle w:val="HTMLPreformatted"/>
              <w:adjustRightInd w:val="0"/>
              <w:snapToGrid w:val="0"/>
              <w:rPr>
                <w:rFonts w:ascii="Times New Roman" w:hAnsi="Times New Roman" w:cs="Times New Roman"/>
                <w:sz w:val="20"/>
                <w:szCs w:val="20"/>
              </w:rPr>
            </w:pPr>
            <w:r w:rsidRPr="00B678C4">
              <w:rPr>
                <w:rFonts w:ascii="Times New Roman" w:hAnsi="Times New Roman" w:cs="Times New Roman"/>
                <w:sz w:val="20"/>
                <w:szCs w:val="20"/>
              </w:rPr>
              <w:t xml:space="preserve">Ming Yu, </w:t>
            </w:r>
          </w:p>
          <w:p w:rsidR="00B5264C" w:rsidRPr="00B678C4" w:rsidRDefault="00B5264C" w:rsidP="00B678C4">
            <w:pPr>
              <w:pStyle w:val="HTMLPreformatted"/>
              <w:adjustRightInd w:val="0"/>
              <w:snapToGrid w:val="0"/>
              <w:rPr>
                <w:rFonts w:ascii="Times New Roman" w:hAnsi="Times New Roman" w:cs="Times New Roman"/>
                <w:sz w:val="20"/>
                <w:szCs w:val="20"/>
              </w:rPr>
            </w:pPr>
            <w:smartTag w:uri="urn:schemas-microsoft-com:office:smarttags" w:element="place">
              <w:smartTag w:uri="urn:schemas-microsoft-com:office:smarttags" w:element="PlaceName">
                <w:r w:rsidRPr="00B678C4">
                  <w:rPr>
                    <w:rFonts w:ascii="Times New Roman" w:hAnsi="Times New Roman" w:cs="Times New Roman"/>
                    <w:sz w:val="20"/>
                    <w:szCs w:val="20"/>
                  </w:rPr>
                  <w:t>Florida</w:t>
                </w:r>
              </w:smartTag>
              <w:r w:rsidRPr="00B678C4">
                <w:rPr>
                  <w:rFonts w:ascii="Times New Roman" w:hAnsi="Times New Roman" w:cs="Times New Roman"/>
                  <w:sz w:val="20"/>
                  <w:szCs w:val="20"/>
                </w:rPr>
                <w:t xml:space="preserve"> </w:t>
              </w:r>
              <w:smartTag w:uri="urn:schemas-microsoft-com:office:smarttags" w:element="PlaceType">
                <w:r w:rsidRPr="00B678C4">
                  <w:rPr>
                    <w:rFonts w:ascii="Times New Roman" w:hAnsi="Times New Roman" w:cs="Times New Roman"/>
                    <w:sz w:val="20"/>
                    <w:szCs w:val="20"/>
                  </w:rPr>
                  <w:t>State</w:t>
                </w:r>
              </w:smartTag>
              <w:r w:rsidRPr="00B678C4">
                <w:rPr>
                  <w:rFonts w:ascii="Times New Roman" w:hAnsi="Times New Roman" w:cs="Times New Roman"/>
                  <w:sz w:val="20"/>
                  <w:szCs w:val="20"/>
                </w:rPr>
                <w:t xml:space="preserve"> </w:t>
              </w:r>
              <w:smartTag w:uri="urn:schemas-microsoft-com:office:smarttags" w:element="PlaceType">
                <w:r w:rsidRPr="00B678C4">
                  <w:rPr>
                    <w:rFonts w:ascii="Times New Roman" w:hAnsi="Times New Roman" w:cs="Times New Roman"/>
                    <w:sz w:val="20"/>
                    <w:szCs w:val="20"/>
                  </w:rPr>
                  <w:t>University</w:t>
                </w:r>
              </w:smartTag>
            </w:smartTag>
            <w:r w:rsidRPr="00B678C4">
              <w:rPr>
                <w:rFonts w:ascii="Times New Roman" w:hAnsi="Times New Roman" w:cs="Times New Roman"/>
                <w:sz w:val="20"/>
                <w:szCs w:val="20"/>
              </w:rPr>
              <w:t>,</w:t>
            </w:r>
          </w:p>
          <w:p w:rsidR="00B5264C" w:rsidRPr="00B678C4" w:rsidRDefault="00B5264C" w:rsidP="00B678C4">
            <w:pPr>
              <w:pStyle w:val="HTMLPreformatted"/>
              <w:adjustRightInd w:val="0"/>
              <w:snapToGrid w:val="0"/>
              <w:rPr>
                <w:rFonts w:ascii="Times New Roman" w:hAnsi="Times New Roman" w:cs="Times New Roman"/>
                <w:sz w:val="20"/>
                <w:szCs w:val="20"/>
              </w:rPr>
            </w:pPr>
            <w:r w:rsidRPr="00B678C4">
              <w:rPr>
                <w:rFonts w:ascii="Times New Roman" w:hAnsi="Times New Roman" w:cs="Times New Roman"/>
                <w:sz w:val="20"/>
                <w:szCs w:val="20"/>
              </w:rPr>
              <w:t xml:space="preserve">Address: </w:t>
            </w:r>
            <w:smartTag w:uri="urn:schemas-microsoft-com:office:smarttags" w:element="address">
              <w:smartTag w:uri="urn:schemas-microsoft-com:office:smarttags" w:element="Street">
                <w:r w:rsidRPr="00B678C4">
                  <w:rPr>
                    <w:rFonts w:ascii="Times New Roman" w:hAnsi="Times New Roman" w:cs="Times New Roman"/>
                    <w:sz w:val="20"/>
                    <w:szCs w:val="20"/>
                  </w:rPr>
                  <w:t>2525 Pottsdamer St.</w:t>
                </w:r>
              </w:smartTag>
              <w:r w:rsidRPr="00B678C4">
                <w:rPr>
                  <w:rFonts w:ascii="Times New Roman" w:hAnsi="Times New Roman" w:cs="Times New Roman"/>
                  <w:sz w:val="20"/>
                  <w:szCs w:val="20"/>
                </w:rPr>
                <w:t xml:space="preserve">, </w:t>
              </w:r>
              <w:smartTag w:uri="urn:schemas-microsoft-com:office:smarttags" w:element="City">
                <w:r w:rsidRPr="00B678C4">
                  <w:rPr>
                    <w:rFonts w:ascii="Times New Roman" w:hAnsi="Times New Roman" w:cs="Times New Roman"/>
                    <w:sz w:val="20"/>
                    <w:szCs w:val="20"/>
                  </w:rPr>
                  <w:t>Tallahassee</w:t>
                </w:r>
              </w:smartTag>
              <w:r w:rsidRPr="00B678C4">
                <w:rPr>
                  <w:rFonts w:ascii="Times New Roman" w:hAnsi="Times New Roman" w:cs="Times New Roman"/>
                  <w:sz w:val="20"/>
                  <w:szCs w:val="20"/>
                </w:rPr>
                <w:t xml:space="preserve">, </w:t>
              </w:r>
              <w:smartTag w:uri="urn:schemas-microsoft-com:office:smarttags" w:element="State">
                <w:r w:rsidRPr="00B678C4">
                  <w:rPr>
                    <w:rFonts w:ascii="Times New Roman" w:hAnsi="Times New Roman" w:cs="Times New Roman"/>
                    <w:sz w:val="20"/>
                    <w:szCs w:val="20"/>
                  </w:rPr>
                  <w:t>FL</w:t>
                </w:r>
              </w:smartTag>
              <w:r w:rsidRPr="00B678C4">
                <w:rPr>
                  <w:rFonts w:ascii="Times New Roman" w:hAnsi="Times New Roman" w:cs="Times New Roman"/>
                  <w:sz w:val="20"/>
                  <w:szCs w:val="20"/>
                </w:rPr>
                <w:t xml:space="preserve"> </w:t>
              </w:r>
              <w:smartTag w:uri="urn:schemas-microsoft-com:office:smarttags" w:element="PostalCode">
                <w:r w:rsidRPr="00B678C4">
                  <w:rPr>
                    <w:rFonts w:ascii="Times New Roman" w:hAnsi="Times New Roman" w:cs="Times New Roman"/>
                    <w:sz w:val="20"/>
                    <w:szCs w:val="20"/>
                  </w:rPr>
                  <w:t>32310</w:t>
                </w:r>
              </w:smartTag>
            </w:smartTag>
          </w:p>
          <w:p w:rsidR="00B5264C" w:rsidRPr="00B678C4" w:rsidRDefault="00B5264C" w:rsidP="00B678C4">
            <w:pPr>
              <w:pStyle w:val="HTMLPreformatted"/>
              <w:adjustRightInd w:val="0"/>
              <w:snapToGrid w:val="0"/>
              <w:rPr>
                <w:rFonts w:ascii="Times New Roman" w:hAnsi="Times New Roman" w:cs="Times New Roman"/>
                <w:sz w:val="20"/>
                <w:szCs w:val="20"/>
              </w:rPr>
            </w:pPr>
            <w:r w:rsidRPr="00B678C4">
              <w:rPr>
                <w:rFonts w:ascii="Times New Roman" w:hAnsi="Times New Roman" w:cs="Times New Roman"/>
                <w:sz w:val="20"/>
                <w:szCs w:val="20"/>
              </w:rPr>
              <w:t>Phone: (850)410-6263</w:t>
            </w:r>
          </w:p>
          <w:p w:rsidR="00B5264C" w:rsidRPr="00B678C4" w:rsidRDefault="00B5264C" w:rsidP="00B678C4">
            <w:pPr>
              <w:pStyle w:val="HTMLPreformatted"/>
              <w:adjustRightInd w:val="0"/>
              <w:snapToGrid w:val="0"/>
              <w:rPr>
                <w:rFonts w:ascii="Times New Roman" w:hAnsi="Times New Roman" w:cs="Times New Roman"/>
                <w:sz w:val="20"/>
                <w:szCs w:val="20"/>
              </w:rPr>
            </w:pPr>
            <w:r w:rsidRPr="00B678C4">
              <w:rPr>
                <w:rFonts w:ascii="Times New Roman" w:hAnsi="Times New Roman" w:cs="Times New Roman"/>
                <w:sz w:val="20"/>
                <w:szCs w:val="20"/>
              </w:rPr>
              <w:t>Fax: (850)410-6479</w:t>
            </w:r>
          </w:p>
          <w:p w:rsidR="00B5264C" w:rsidRPr="00B678C4" w:rsidRDefault="00B5264C" w:rsidP="00B678C4">
            <w:pPr>
              <w:pStyle w:val="HTMLPreformatted"/>
              <w:adjustRightInd w:val="0"/>
              <w:snapToGrid w:val="0"/>
              <w:rPr>
                <w:rFonts w:ascii="Times New Roman" w:hAnsi="Times New Roman" w:cs="Times New Roman"/>
                <w:sz w:val="20"/>
                <w:szCs w:val="20"/>
              </w:rPr>
            </w:pPr>
            <w:r w:rsidRPr="00B678C4">
              <w:rPr>
                <w:rFonts w:ascii="Times New Roman" w:hAnsi="Times New Roman" w:cs="Times New Roman"/>
                <w:sz w:val="20"/>
                <w:szCs w:val="20"/>
              </w:rPr>
              <w:t xml:space="preserve">Email: </w:t>
            </w:r>
            <w:hyperlink r:id="rId9" w:history="1">
              <w:r w:rsidRPr="00B678C4">
                <w:rPr>
                  <w:rStyle w:val="Hyperlink"/>
                  <w:rFonts w:ascii="Times New Roman" w:hAnsi="Times New Roman"/>
                  <w:sz w:val="20"/>
                  <w:szCs w:val="20"/>
                </w:rPr>
                <w:t>mingyu@eng.fsu.edu</w:t>
              </w:r>
            </w:hyperlink>
          </w:p>
          <w:p w:rsidR="00B5264C" w:rsidRPr="00B678C4" w:rsidRDefault="00B5264C" w:rsidP="00B678C4">
            <w:pPr>
              <w:pStyle w:val="HTMLPreformatted"/>
              <w:adjustRightInd w:val="0"/>
              <w:snapToGrid w:val="0"/>
              <w:rPr>
                <w:rFonts w:ascii="Times New Roman" w:hAnsi="Times New Roman" w:cs="Times New Roman"/>
              </w:rPr>
            </w:pPr>
          </w:p>
          <w:p w:rsidR="00B5264C" w:rsidRPr="00B678C4" w:rsidRDefault="00B5264C" w:rsidP="00B678C4">
            <w:pPr>
              <w:pStyle w:val="HTMLPreformatted"/>
              <w:adjustRightInd w:val="0"/>
              <w:snapToGrid w:val="0"/>
              <w:rPr>
                <w:rFonts w:ascii="Times New Roman" w:hAnsi="Times New Roman" w:cs="Times New Roman"/>
              </w:rPr>
            </w:pPr>
            <w:r w:rsidRPr="00B678C4">
              <w:rPr>
                <w:rFonts w:ascii="Times New Roman" w:hAnsi="Times New Roman" w:cs="Times New Roman"/>
              </w:rPr>
              <w:t>Co-organizers:</w:t>
            </w:r>
          </w:p>
          <w:p w:rsidR="00B5264C" w:rsidRPr="00B678C4" w:rsidRDefault="00B5264C" w:rsidP="00B678C4">
            <w:pPr>
              <w:snapToGrid w:val="0"/>
              <w:spacing w:line="240" w:lineRule="auto"/>
              <w:jc w:val="left"/>
              <w:rPr>
                <w:color w:val="000000"/>
                <w:sz w:val="20"/>
              </w:rPr>
            </w:pPr>
            <w:r w:rsidRPr="00B678C4">
              <w:rPr>
                <w:color w:val="000000"/>
                <w:sz w:val="20"/>
              </w:rPr>
              <w:t>A. G. Hessami</w:t>
            </w:r>
            <w:r>
              <w:rPr>
                <w:color w:val="000000"/>
                <w:sz w:val="20"/>
              </w:rPr>
              <w:t>,</w:t>
            </w:r>
          </w:p>
          <w:p w:rsidR="00B5264C" w:rsidRPr="00B678C4" w:rsidRDefault="00B5264C" w:rsidP="00B678C4">
            <w:pPr>
              <w:snapToGrid w:val="0"/>
              <w:spacing w:line="240" w:lineRule="auto"/>
              <w:jc w:val="left"/>
              <w:rPr>
                <w:b/>
                <w:sz w:val="20"/>
              </w:rPr>
            </w:pPr>
            <w:r w:rsidRPr="00B678C4">
              <w:rPr>
                <w:color w:val="000000"/>
                <w:sz w:val="20"/>
              </w:rPr>
              <w:t xml:space="preserve">Vega Global Systems, </w:t>
            </w:r>
            <w:smartTag w:uri="urn:schemas-microsoft-com:office:smarttags" w:element="country-region">
              <w:smartTag w:uri="urn:schemas-microsoft-com:office:smarttags" w:element="place">
                <w:r w:rsidRPr="00B678C4">
                  <w:rPr>
                    <w:color w:val="000000"/>
                    <w:sz w:val="20"/>
                  </w:rPr>
                  <w:t>UK</w:t>
                </w:r>
              </w:smartTag>
            </w:smartTag>
            <w:r w:rsidRPr="00B678C4">
              <w:rPr>
                <w:color w:val="000000"/>
                <w:sz w:val="20"/>
              </w:rPr>
              <w:t>.</w:t>
            </w:r>
          </w:p>
          <w:p w:rsidR="00B5264C" w:rsidRPr="00B678C4" w:rsidRDefault="00B5264C" w:rsidP="00B678C4">
            <w:pPr>
              <w:snapToGrid w:val="0"/>
              <w:spacing w:line="240" w:lineRule="auto"/>
              <w:jc w:val="left"/>
              <w:rPr>
                <w:color w:val="000000"/>
                <w:sz w:val="20"/>
              </w:rPr>
            </w:pPr>
            <w:r w:rsidRPr="00B678C4">
              <w:rPr>
                <w:sz w:val="20"/>
              </w:rPr>
              <w:t xml:space="preserve">Email: </w:t>
            </w:r>
            <w:hyperlink r:id="rId10" w:history="1">
              <w:r w:rsidRPr="00E0399C">
                <w:rPr>
                  <w:rStyle w:val="Hyperlink"/>
                  <w:sz w:val="18"/>
                  <w:szCs w:val="18"/>
                </w:rPr>
                <w:t>a.g.hessami@ieee.org</w:t>
              </w:r>
            </w:hyperlink>
          </w:p>
          <w:p w:rsidR="00B5264C" w:rsidRPr="00B678C4" w:rsidRDefault="00B5264C" w:rsidP="00B678C4">
            <w:pPr>
              <w:pStyle w:val="HTMLPreformatted"/>
              <w:adjustRightInd w:val="0"/>
              <w:snapToGrid w:val="0"/>
              <w:rPr>
                <w:rFonts w:ascii="Times New Roman" w:hAnsi="Times New Roman" w:cs="Times New Roman"/>
              </w:rPr>
            </w:pPr>
          </w:p>
          <w:p w:rsidR="00B5264C" w:rsidRPr="00ED4ACF" w:rsidRDefault="00B5264C" w:rsidP="00B678C4">
            <w:pPr>
              <w:snapToGrid w:val="0"/>
              <w:spacing w:line="240" w:lineRule="auto"/>
              <w:ind w:left="360" w:hanging="360"/>
              <w:jc w:val="left"/>
              <w:rPr>
                <w:sz w:val="20"/>
              </w:rPr>
            </w:pPr>
            <w:r>
              <w:rPr>
                <w:sz w:val="20"/>
              </w:rPr>
              <w:t>Feng Hsu,</w:t>
            </w:r>
          </w:p>
          <w:p w:rsidR="00B5264C" w:rsidRPr="00B678C4" w:rsidRDefault="00B5264C" w:rsidP="00B678C4">
            <w:pPr>
              <w:snapToGrid w:val="0"/>
              <w:spacing w:line="240" w:lineRule="auto"/>
              <w:jc w:val="left"/>
              <w:rPr>
                <w:b/>
                <w:sz w:val="20"/>
              </w:rPr>
            </w:pPr>
            <w:r w:rsidRPr="00B678C4">
              <w:rPr>
                <w:color w:val="000000"/>
                <w:sz w:val="20"/>
              </w:rPr>
              <w:t xml:space="preserve">Space Energy Group, </w:t>
            </w:r>
            <w:smartTag w:uri="urn:schemas-microsoft-com:office:smarttags" w:element="country-region">
              <w:smartTag w:uri="urn:schemas-microsoft-com:office:smarttags" w:element="place">
                <w:r w:rsidRPr="00B678C4">
                  <w:rPr>
                    <w:color w:val="000000"/>
                    <w:sz w:val="20"/>
                  </w:rPr>
                  <w:t>USA</w:t>
                </w:r>
              </w:smartTag>
            </w:smartTag>
          </w:p>
          <w:p w:rsidR="00B5264C" w:rsidRPr="00B678C4" w:rsidRDefault="00B5264C" w:rsidP="00B678C4">
            <w:pPr>
              <w:snapToGrid w:val="0"/>
              <w:spacing w:line="240" w:lineRule="auto"/>
              <w:jc w:val="left"/>
              <w:rPr>
                <w:sz w:val="20"/>
              </w:rPr>
            </w:pPr>
            <w:r w:rsidRPr="00B678C4">
              <w:rPr>
                <w:sz w:val="20"/>
              </w:rPr>
              <w:t xml:space="preserve">Email: </w:t>
            </w:r>
            <w:hyperlink r:id="rId11" w:history="1">
              <w:r w:rsidRPr="00E0399C">
                <w:rPr>
                  <w:rStyle w:val="Hyperlink"/>
                  <w:sz w:val="18"/>
                  <w:szCs w:val="18"/>
                </w:rPr>
                <w:t>f.hsu@spaceenergy.com</w:t>
              </w:r>
            </w:hyperlink>
          </w:p>
          <w:p w:rsidR="00B5264C" w:rsidRPr="00B678C4" w:rsidRDefault="00B5264C" w:rsidP="00B678C4">
            <w:pPr>
              <w:pStyle w:val="HTMLPreformatted"/>
              <w:adjustRightInd w:val="0"/>
              <w:snapToGrid w:val="0"/>
              <w:rPr>
                <w:rFonts w:ascii="Times New Roman" w:hAnsi="Times New Roman" w:cs="Times New Roman"/>
              </w:rPr>
            </w:pPr>
          </w:p>
        </w:tc>
        <w:tc>
          <w:tcPr>
            <w:tcW w:w="8996" w:type="dxa"/>
          </w:tcPr>
          <w:p w:rsidR="00B5264C" w:rsidRPr="00B678C4" w:rsidRDefault="00B5264C" w:rsidP="00B678C4">
            <w:pPr>
              <w:pStyle w:val="HTMLPreformatted"/>
              <w:adjustRightInd w:val="0"/>
              <w:snapToGrid w:val="0"/>
              <w:jc w:val="both"/>
              <w:rPr>
                <w:rFonts w:ascii="Times New Roman" w:hAnsi="Times New Roman" w:cs="Times New Roman"/>
                <w:b/>
              </w:rPr>
            </w:pPr>
            <w:r w:rsidRPr="00B678C4">
              <w:rPr>
                <w:rFonts w:ascii="Times New Roman" w:hAnsi="Times New Roman" w:cs="Times New Roman"/>
                <w:b/>
                <w:snapToGrid w:val="0"/>
              </w:rPr>
              <w:t>Introduction/</w:t>
            </w:r>
            <w:r w:rsidRPr="00B678C4">
              <w:rPr>
                <w:rFonts w:ascii="Times New Roman" w:hAnsi="Times New Roman" w:cs="Times New Roman"/>
                <w:b/>
              </w:rPr>
              <w:t>Call for Papers</w:t>
            </w:r>
          </w:p>
          <w:p w:rsidR="00B5264C" w:rsidRPr="00B678C4" w:rsidRDefault="00B5264C" w:rsidP="00B678C4">
            <w:pPr>
              <w:adjustRightInd w:val="0"/>
              <w:snapToGrid w:val="0"/>
              <w:spacing w:line="240" w:lineRule="auto"/>
              <w:jc w:val="left"/>
              <w:rPr>
                <w:rFonts w:hAnsi="Times New Roman"/>
                <w:sz w:val="20"/>
              </w:rPr>
            </w:pPr>
            <w:r w:rsidRPr="00B678C4">
              <w:rPr>
                <w:sz w:val="20"/>
              </w:rPr>
              <w:t xml:space="preserve">It has been widely recognized that safety and security are the two major requirements to large-scale critical infrastructures, such as telecommunication networks, electric power systems, smart grid, and water distribution networks. The design, control, operation and maintenance of such systems have posed a significant challenging to the R&amp;D community. This workshop aims at providing a forum for exchange of ideas and dissemination of best research and practice in this field. </w:t>
            </w:r>
            <w:r w:rsidRPr="00B678C4">
              <w:rPr>
                <w:rFonts w:hAnsi="Times New Roman"/>
                <w:sz w:val="20"/>
              </w:rPr>
              <w:t xml:space="preserve">Prospective authors are invited to submit original papers to the Special Session. </w:t>
            </w:r>
          </w:p>
          <w:p w:rsidR="00B5264C" w:rsidRPr="00B678C4" w:rsidRDefault="00B5264C" w:rsidP="00B678C4">
            <w:pPr>
              <w:pStyle w:val="HTMLPreformatted"/>
              <w:adjustRightInd w:val="0"/>
              <w:snapToGrid w:val="0"/>
              <w:jc w:val="both"/>
              <w:rPr>
                <w:rFonts w:ascii="Times New Roman" w:hAnsi="Times New Roman" w:cs="Times New Roman"/>
                <w:snapToGrid w:val="0"/>
                <w:sz w:val="20"/>
                <w:szCs w:val="20"/>
              </w:rPr>
            </w:pPr>
          </w:p>
          <w:p w:rsidR="00B5264C" w:rsidRPr="00B678C4" w:rsidRDefault="00B5264C" w:rsidP="00B678C4">
            <w:pPr>
              <w:pStyle w:val="HTMLPreformatted"/>
              <w:adjustRightInd w:val="0"/>
              <w:snapToGrid w:val="0"/>
              <w:jc w:val="both"/>
              <w:rPr>
                <w:rFonts w:ascii="Times New Roman" w:hAnsi="Times New Roman" w:cs="Times New Roman"/>
                <w:b/>
                <w:snapToGrid w:val="0"/>
              </w:rPr>
            </w:pPr>
            <w:r w:rsidRPr="00B678C4">
              <w:rPr>
                <w:rFonts w:ascii="Times New Roman" w:hAnsi="Times New Roman" w:cs="Times New Roman"/>
                <w:b/>
                <w:snapToGrid w:val="0"/>
              </w:rPr>
              <w:t>Indicative Topics/Areas</w:t>
            </w:r>
          </w:p>
          <w:p w:rsidR="00B5264C" w:rsidRDefault="00B5264C" w:rsidP="00B678C4">
            <w:pPr>
              <w:snapToGrid w:val="0"/>
              <w:spacing w:line="240" w:lineRule="auto"/>
            </w:pPr>
            <w:r>
              <w:t>The interested topics include but are not limited to the following:</w:t>
            </w:r>
          </w:p>
          <w:p w:rsidR="00B5264C" w:rsidRPr="00B678C4" w:rsidRDefault="00B5264C" w:rsidP="00B678C4">
            <w:pPr>
              <w:snapToGrid w:val="0"/>
              <w:ind w:left="360"/>
              <w:jc w:val="left"/>
              <w:rPr>
                <w:sz w:val="20"/>
              </w:rPr>
            </w:pPr>
            <w:r w:rsidRPr="00B678C4">
              <w:rPr>
                <w:sz w:val="20"/>
              </w:rPr>
              <w:t>Safety Issues in Large-scale Systems</w:t>
            </w:r>
          </w:p>
          <w:p w:rsidR="00B5264C" w:rsidRPr="00B678C4" w:rsidRDefault="00B5264C" w:rsidP="00B678C4">
            <w:pPr>
              <w:snapToGrid w:val="0"/>
              <w:ind w:left="360"/>
              <w:jc w:val="left"/>
              <w:rPr>
                <w:sz w:val="20"/>
              </w:rPr>
            </w:pPr>
            <w:r w:rsidRPr="00B678C4">
              <w:rPr>
                <w:sz w:val="20"/>
              </w:rPr>
              <w:t>Security Issue in Critical Infrastructures</w:t>
            </w:r>
          </w:p>
          <w:p w:rsidR="00B5264C" w:rsidRPr="00B678C4" w:rsidRDefault="00B5264C" w:rsidP="00B678C4">
            <w:pPr>
              <w:snapToGrid w:val="0"/>
              <w:ind w:left="360"/>
              <w:jc w:val="left"/>
              <w:rPr>
                <w:sz w:val="20"/>
              </w:rPr>
            </w:pPr>
            <w:r w:rsidRPr="00B678C4">
              <w:rPr>
                <w:sz w:val="20"/>
              </w:rPr>
              <w:t>Qualitative and Quantitative Systems Safety and Security Analysis</w:t>
            </w:r>
          </w:p>
          <w:p w:rsidR="00B5264C" w:rsidRPr="00B678C4" w:rsidRDefault="00B5264C" w:rsidP="00B678C4">
            <w:pPr>
              <w:snapToGrid w:val="0"/>
              <w:ind w:left="360"/>
              <w:jc w:val="left"/>
              <w:rPr>
                <w:sz w:val="20"/>
              </w:rPr>
            </w:pPr>
            <w:r w:rsidRPr="00B678C4">
              <w:rPr>
                <w:sz w:val="20"/>
              </w:rPr>
              <w:t xml:space="preserve">Systems Modeling and Simulation </w:t>
            </w:r>
          </w:p>
          <w:p w:rsidR="00B5264C" w:rsidRPr="00B678C4" w:rsidRDefault="00B5264C" w:rsidP="00B678C4">
            <w:pPr>
              <w:snapToGrid w:val="0"/>
              <w:ind w:left="360"/>
              <w:jc w:val="left"/>
              <w:rPr>
                <w:sz w:val="20"/>
              </w:rPr>
            </w:pPr>
            <w:r w:rsidRPr="00B678C4">
              <w:rPr>
                <w:sz w:val="20"/>
              </w:rPr>
              <w:t xml:space="preserve">Probabilistic Safety and Security Performance Forecasting </w:t>
            </w:r>
          </w:p>
          <w:p w:rsidR="00B5264C" w:rsidRPr="00B678C4" w:rsidRDefault="00B5264C" w:rsidP="00B678C4">
            <w:pPr>
              <w:snapToGrid w:val="0"/>
              <w:ind w:left="360"/>
              <w:jc w:val="left"/>
              <w:rPr>
                <w:sz w:val="20"/>
              </w:rPr>
            </w:pPr>
            <w:r w:rsidRPr="00B678C4">
              <w:rPr>
                <w:sz w:val="20"/>
              </w:rPr>
              <w:t>Systems Risk and Reward Management focused on Safety &amp; Security Performance</w:t>
            </w:r>
          </w:p>
          <w:p w:rsidR="00B5264C" w:rsidRPr="00B678C4" w:rsidRDefault="00B5264C" w:rsidP="00B678C4">
            <w:pPr>
              <w:snapToGrid w:val="0"/>
              <w:ind w:left="360"/>
              <w:jc w:val="left"/>
              <w:rPr>
                <w:sz w:val="20"/>
              </w:rPr>
            </w:pPr>
            <w:r w:rsidRPr="00B678C4">
              <w:rPr>
                <w:sz w:val="20"/>
              </w:rPr>
              <w:t xml:space="preserve">Demonstration of Compliance against Standards and Legal Requirements </w:t>
            </w:r>
          </w:p>
          <w:p w:rsidR="00B5264C" w:rsidRPr="00B678C4" w:rsidRDefault="00B5264C" w:rsidP="00B678C4">
            <w:pPr>
              <w:snapToGrid w:val="0"/>
              <w:ind w:left="360"/>
              <w:jc w:val="left"/>
              <w:rPr>
                <w:sz w:val="20"/>
              </w:rPr>
            </w:pPr>
            <w:r w:rsidRPr="00B678C4">
              <w:rPr>
                <w:sz w:val="20"/>
              </w:rPr>
              <w:t>Application Issues in Various Systems</w:t>
            </w:r>
          </w:p>
          <w:p w:rsidR="00B5264C" w:rsidRPr="00B678C4" w:rsidRDefault="00B5264C" w:rsidP="00B678C4">
            <w:pPr>
              <w:snapToGrid w:val="0"/>
              <w:ind w:left="360"/>
              <w:jc w:val="left"/>
              <w:rPr>
                <w:sz w:val="20"/>
              </w:rPr>
            </w:pPr>
            <w:r w:rsidRPr="00B678C4">
              <w:rPr>
                <w:sz w:val="20"/>
              </w:rPr>
              <w:t>Systems Specification &amp; Characterization</w:t>
            </w:r>
          </w:p>
          <w:p w:rsidR="00B5264C" w:rsidRPr="00B678C4" w:rsidRDefault="00B5264C" w:rsidP="00B678C4">
            <w:pPr>
              <w:snapToGrid w:val="0"/>
              <w:ind w:left="360"/>
              <w:jc w:val="left"/>
              <w:rPr>
                <w:sz w:val="20"/>
              </w:rPr>
            </w:pPr>
            <w:r w:rsidRPr="00B678C4">
              <w:rPr>
                <w:sz w:val="20"/>
              </w:rPr>
              <w:t>Requirements Specification, Analysis and Target Setting</w:t>
            </w:r>
          </w:p>
          <w:p w:rsidR="00B5264C" w:rsidRPr="00B678C4" w:rsidRDefault="00B5264C" w:rsidP="00B678C4">
            <w:pPr>
              <w:snapToGrid w:val="0"/>
              <w:ind w:left="360"/>
              <w:jc w:val="left"/>
              <w:rPr>
                <w:sz w:val="20"/>
              </w:rPr>
            </w:pPr>
            <w:r w:rsidRPr="00B678C4">
              <w:rPr>
                <w:sz w:val="20"/>
              </w:rPr>
              <w:t>High Integrity Systems Design</w:t>
            </w:r>
          </w:p>
          <w:p w:rsidR="00B5264C" w:rsidRPr="00B678C4" w:rsidRDefault="00B5264C" w:rsidP="00B678C4">
            <w:pPr>
              <w:pStyle w:val="HTMLPreformatted"/>
              <w:adjustRightInd w:val="0"/>
              <w:snapToGrid w:val="0"/>
              <w:jc w:val="both"/>
              <w:rPr>
                <w:rFonts w:ascii="Times New Roman" w:hAnsi="Times New Roman" w:cs="Times New Roman"/>
                <w:snapToGrid w:val="0"/>
              </w:rPr>
            </w:pPr>
          </w:p>
          <w:p w:rsidR="00B5264C" w:rsidRPr="00B678C4" w:rsidRDefault="00B5264C" w:rsidP="00B678C4">
            <w:pPr>
              <w:pStyle w:val="HTMLPreformatted"/>
              <w:adjustRightInd w:val="0"/>
              <w:snapToGrid w:val="0"/>
              <w:jc w:val="both"/>
              <w:rPr>
                <w:rFonts w:ascii="Times New Roman" w:hAnsi="Times New Roman" w:cs="Times New Roman"/>
                <w:b/>
              </w:rPr>
            </w:pPr>
            <w:r w:rsidRPr="00B678C4">
              <w:rPr>
                <w:rFonts w:ascii="Times New Roman" w:hAnsi="Times New Roman" w:cs="Times New Roman"/>
                <w:b/>
              </w:rPr>
              <w:t>Important Dates</w:t>
            </w:r>
          </w:p>
          <w:p w:rsidR="00B5264C" w:rsidRPr="00B678C4" w:rsidRDefault="00B5264C" w:rsidP="00B678C4">
            <w:pPr>
              <w:pStyle w:val="NormalWeb"/>
              <w:spacing w:before="0" w:beforeAutospacing="0" w:after="0" w:afterAutospacing="0"/>
              <w:rPr>
                <w:sz w:val="22"/>
                <w:szCs w:val="22"/>
              </w:rPr>
            </w:pPr>
            <w:r w:rsidRPr="00B678C4">
              <w:rPr>
                <w:bCs/>
                <w:sz w:val="22"/>
                <w:szCs w:val="22"/>
              </w:rPr>
              <w:t>April 1, 2011: Deadline for submission of full-length papers to special sessions.</w:t>
            </w:r>
          </w:p>
          <w:p w:rsidR="00B5264C" w:rsidRPr="00B678C4" w:rsidRDefault="00B5264C" w:rsidP="00B678C4">
            <w:pPr>
              <w:pStyle w:val="NormalWeb"/>
              <w:spacing w:before="0" w:beforeAutospacing="0" w:after="0" w:afterAutospacing="0"/>
              <w:rPr>
                <w:sz w:val="22"/>
                <w:szCs w:val="22"/>
              </w:rPr>
            </w:pPr>
            <w:r w:rsidRPr="00B678C4">
              <w:rPr>
                <w:bCs/>
                <w:sz w:val="22"/>
                <w:szCs w:val="22"/>
              </w:rPr>
              <w:t>June 1, 2011: Acceptance/Rejection Notification.</w:t>
            </w:r>
          </w:p>
          <w:p w:rsidR="00B5264C" w:rsidRPr="00B678C4" w:rsidRDefault="00B5264C" w:rsidP="00B678C4">
            <w:pPr>
              <w:pStyle w:val="HTMLPreformatted"/>
              <w:adjustRightInd w:val="0"/>
              <w:snapToGrid w:val="0"/>
              <w:jc w:val="both"/>
              <w:rPr>
                <w:rFonts w:ascii="Times New Roman" w:hAnsi="Times New Roman" w:cs="Times New Roman"/>
                <w:sz w:val="22"/>
                <w:szCs w:val="22"/>
              </w:rPr>
            </w:pPr>
            <w:r w:rsidRPr="00B678C4">
              <w:rPr>
                <w:rFonts w:ascii="Times New Roman" w:hAnsi="Times New Roman" w:cs="Times New Roman"/>
                <w:bCs/>
                <w:sz w:val="22"/>
                <w:szCs w:val="22"/>
              </w:rPr>
              <w:t>July 5, 2011: Final camera-ready papers due in electronic form.</w:t>
            </w:r>
          </w:p>
          <w:p w:rsidR="00B5264C" w:rsidRPr="00B678C4" w:rsidRDefault="00B5264C" w:rsidP="00B678C4">
            <w:pPr>
              <w:pStyle w:val="HTMLPreformatted"/>
              <w:adjustRightInd w:val="0"/>
              <w:snapToGrid w:val="0"/>
              <w:jc w:val="both"/>
              <w:rPr>
                <w:rFonts w:ascii="Times New Roman" w:hAnsi="Times New Roman" w:cs="Times New Roman"/>
                <w:sz w:val="22"/>
                <w:szCs w:val="22"/>
              </w:rPr>
            </w:pPr>
          </w:p>
          <w:p w:rsidR="00B5264C" w:rsidRPr="00B678C4" w:rsidRDefault="00B5264C" w:rsidP="00B678C4">
            <w:pPr>
              <w:pStyle w:val="HTMLPreformatted"/>
              <w:adjustRightInd w:val="0"/>
              <w:snapToGrid w:val="0"/>
              <w:jc w:val="both"/>
              <w:rPr>
                <w:rFonts w:ascii="Times New Roman" w:hAnsi="Times New Roman" w:cs="Times New Roman"/>
                <w:b/>
                <w:bCs/>
              </w:rPr>
            </w:pPr>
            <w:r w:rsidRPr="00B678C4">
              <w:rPr>
                <w:rFonts w:ascii="Times New Roman" w:hAnsi="Times New Roman" w:cs="Times New Roman"/>
                <w:b/>
                <w:bCs/>
              </w:rPr>
              <w:t>Submission</w:t>
            </w:r>
          </w:p>
          <w:p w:rsidR="00B5264C" w:rsidRPr="00B678C4" w:rsidRDefault="00B5264C" w:rsidP="00B678C4">
            <w:pPr>
              <w:pStyle w:val="HTMLPreformatted"/>
              <w:adjustRightInd w:val="0"/>
              <w:snapToGrid w:val="0"/>
              <w:jc w:val="both"/>
              <w:rPr>
                <w:rFonts w:ascii="Times New Roman" w:hAnsi="Times New Roman" w:cs="Times New Roman"/>
                <w:bCs/>
              </w:rPr>
            </w:pPr>
          </w:p>
          <w:p w:rsidR="00B5264C" w:rsidRPr="00B678C4" w:rsidRDefault="00B5264C" w:rsidP="00B678C4">
            <w:pPr>
              <w:pStyle w:val="HTMLPreformatted"/>
              <w:adjustRightInd w:val="0"/>
              <w:snapToGrid w:val="0"/>
              <w:rPr>
                <w:rFonts w:ascii="Times New Roman" w:hAnsi="Times New Roman" w:cs="Times New Roman"/>
                <w:bCs/>
                <w:sz w:val="20"/>
                <w:szCs w:val="20"/>
              </w:rPr>
            </w:pPr>
            <w:r w:rsidRPr="00B678C4">
              <w:rPr>
                <w:rFonts w:ascii="Times New Roman" w:hAnsi="Times New Roman" w:cs="Times New Roman"/>
                <w:sz w:val="20"/>
                <w:szCs w:val="20"/>
              </w:rPr>
              <w:t>Please contact the Special Session organizer for arrangement of s</w:t>
            </w:r>
            <w:r w:rsidRPr="00B678C4">
              <w:rPr>
                <w:rFonts w:ascii="Times New Roman" w:hAnsi="Times New Roman" w:cs="Times New Roman"/>
                <w:bCs/>
                <w:sz w:val="20"/>
                <w:szCs w:val="20"/>
              </w:rPr>
              <w:t xml:space="preserve">ubmission in the first instance. All </w:t>
            </w:r>
            <w:r w:rsidRPr="00B678C4">
              <w:rPr>
                <w:rFonts w:ascii="Times New Roman" w:hAnsi="Times New Roman" w:cs="Times New Roman"/>
                <w:sz w:val="20"/>
                <w:szCs w:val="20"/>
              </w:rPr>
              <w:t>s</w:t>
            </w:r>
            <w:r w:rsidRPr="00B678C4">
              <w:rPr>
                <w:rFonts w:ascii="Times New Roman" w:hAnsi="Times New Roman" w:cs="Times New Roman"/>
                <w:bCs/>
                <w:sz w:val="20"/>
                <w:szCs w:val="20"/>
              </w:rPr>
              <w:t>ubmissions may well need to be uploaded to SMC11 main conference online submission system.</w:t>
            </w:r>
          </w:p>
          <w:p w:rsidR="00B5264C" w:rsidRPr="00B678C4" w:rsidRDefault="00B5264C" w:rsidP="00B678C4">
            <w:pPr>
              <w:pStyle w:val="NormalWeb"/>
              <w:snapToGrid w:val="0"/>
              <w:spacing w:before="0" w:beforeAutospacing="0" w:after="0" w:afterAutospacing="0"/>
              <w:rPr>
                <w:sz w:val="20"/>
                <w:szCs w:val="20"/>
              </w:rPr>
            </w:pPr>
            <w:r w:rsidRPr="00B678C4">
              <w:rPr>
                <w:sz w:val="20"/>
                <w:szCs w:val="20"/>
              </w:rPr>
              <w:t>All submitted papers of Special Sessions have to undergo the same review process (three completed reviews per paper). The technical reviewers for each Special Session paper will be members of the SMC 2011 Program Committee and qualified peer-reviewers to be nominated by the Special Session organizers.</w:t>
            </w:r>
          </w:p>
          <w:p w:rsidR="00B5264C" w:rsidRPr="00B678C4" w:rsidRDefault="00B5264C" w:rsidP="00B678C4">
            <w:pPr>
              <w:pStyle w:val="HTMLPreformatted"/>
              <w:adjustRightInd w:val="0"/>
              <w:snapToGrid w:val="0"/>
              <w:jc w:val="both"/>
              <w:rPr>
                <w:rFonts w:ascii="Times New Roman" w:hAnsi="Times New Roman" w:cs="Times New Roman"/>
                <w:lang w:val="en-GB"/>
              </w:rPr>
            </w:pPr>
            <w:bookmarkStart w:id="0" w:name="_GoBack"/>
            <w:bookmarkEnd w:id="0"/>
          </w:p>
        </w:tc>
      </w:tr>
      <w:tr w:rsidR="00B5264C" w:rsidRPr="005D0386" w:rsidTr="00B678C4">
        <w:tc>
          <w:tcPr>
            <w:tcW w:w="1668" w:type="dxa"/>
          </w:tcPr>
          <w:p w:rsidR="00B5264C" w:rsidRPr="00B678C4" w:rsidRDefault="00B5264C" w:rsidP="00A62FE7">
            <w:pPr>
              <w:pStyle w:val="HTMLPreformatted"/>
              <w:rPr>
                <w:rFonts w:ascii="Times New Roman" w:hAnsi="Times New Roman" w:cs="Times New Roman"/>
                <w:sz w:val="22"/>
                <w:szCs w:val="22"/>
              </w:rPr>
            </w:pPr>
          </w:p>
        </w:tc>
        <w:tc>
          <w:tcPr>
            <w:tcW w:w="8996" w:type="dxa"/>
          </w:tcPr>
          <w:p w:rsidR="00B5264C" w:rsidRPr="00B678C4" w:rsidRDefault="00B5264C" w:rsidP="00B678C4">
            <w:pPr>
              <w:pStyle w:val="HTMLPreformatted"/>
              <w:jc w:val="both"/>
              <w:rPr>
                <w:rFonts w:ascii="Times New Roman" w:hAnsi="Times New Roman" w:cs="Times New Roman"/>
                <w:sz w:val="20"/>
                <w:szCs w:val="20"/>
              </w:rPr>
            </w:pPr>
            <w:r w:rsidRPr="00B678C4">
              <w:rPr>
                <w:rFonts w:ascii="Times New Roman" w:hAnsi="Times New Roman" w:cs="Times New Roman"/>
                <w:sz w:val="20"/>
                <w:szCs w:val="20"/>
              </w:rPr>
              <w:t>Organized by IEEE SMC TC System Safety and Security</w:t>
            </w:r>
          </w:p>
        </w:tc>
      </w:tr>
    </w:tbl>
    <w:p w:rsidR="00B5264C" w:rsidRPr="005D0386" w:rsidRDefault="00B5264C">
      <w:pPr>
        <w:pStyle w:val="HTMLPreformatted"/>
        <w:jc w:val="both"/>
        <w:rPr>
          <w:rFonts w:ascii="Times New Roman" w:hAnsi="Times New Roman" w:cs="Times New Roman"/>
          <w:sz w:val="22"/>
          <w:szCs w:val="22"/>
        </w:rPr>
      </w:pPr>
    </w:p>
    <w:sectPr w:rsidR="00B5264C" w:rsidRPr="005D0386" w:rsidSect="0068709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64C" w:rsidRDefault="00B5264C" w:rsidP="0068709F">
      <w:pPr>
        <w:spacing w:line="240" w:lineRule="auto"/>
      </w:pPr>
      <w:r>
        <w:separator/>
      </w:r>
    </w:p>
  </w:endnote>
  <w:endnote w:type="continuationSeparator" w:id="0">
    <w:p w:rsidR="00B5264C" w:rsidRDefault="00B5264C" w:rsidP="006870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64C" w:rsidRDefault="00B5264C" w:rsidP="0068709F">
      <w:pPr>
        <w:spacing w:line="240" w:lineRule="auto"/>
      </w:pPr>
      <w:r>
        <w:separator/>
      </w:r>
    </w:p>
  </w:footnote>
  <w:footnote w:type="continuationSeparator" w:id="0">
    <w:p w:rsidR="00B5264C" w:rsidRDefault="00B5264C" w:rsidP="006870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BB9"/>
    <w:multiLevelType w:val="hybridMultilevel"/>
    <w:tmpl w:val="90A699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9C187C"/>
    <w:multiLevelType w:val="hybridMultilevel"/>
    <w:tmpl w:val="B6D47A36"/>
    <w:lvl w:ilvl="0" w:tplc="3F66C052">
      <w:start w:val="1"/>
      <w:numFmt w:val="decimalFullWidth"/>
      <w:lvlText w:val="%1．"/>
      <w:lvlJc w:val="left"/>
      <w:pPr>
        <w:ind w:left="585" w:hanging="5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9C97371"/>
    <w:multiLevelType w:val="hybridMultilevel"/>
    <w:tmpl w:val="21F4E9D6"/>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C5A430D"/>
    <w:multiLevelType w:val="hybridMultilevel"/>
    <w:tmpl w:val="037CF86A"/>
    <w:lvl w:ilvl="0" w:tplc="26C49A9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2D543D6"/>
    <w:multiLevelType w:val="hybridMultilevel"/>
    <w:tmpl w:val="6534054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7DCE2B9D"/>
    <w:multiLevelType w:val="hybridMultilevel"/>
    <w:tmpl w:val="AFF6068A"/>
    <w:lvl w:ilvl="0" w:tplc="6FA6B078">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54A"/>
    <w:rsid w:val="00085436"/>
    <w:rsid w:val="00086656"/>
    <w:rsid w:val="000C0C57"/>
    <w:rsid w:val="000C5BEF"/>
    <w:rsid w:val="0010306B"/>
    <w:rsid w:val="0011409E"/>
    <w:rsid w:val="001261C6"/>
    <w:rsid w:val="001335C3"/>
    <w:rsid w:val="00156C07"/>
    <w:rsid w:val="00177297"/>
    <w:rsid w:val="00186FAA"/>
    <w:rsid w:val="001E2C5F"/>
    <w:rsid w:val="001E77D0"/>
    <w:rsid w:val="0020764A"/>
    <w:rsid w:val="00240514"/>
    <w:rsid w:val="00297208"/>
    <w:rsid w:val="002D3A94"/>
    <w:rsid w:val="002D7CE1"/>
    <w:rsid w:val="00314FBE"/>
    <w:rsid w:val="00345F3F"/>
    <w:rsid w:val="00347396"/>
    <w:rsid w:val="00347F17"/>
    <w:rsid w:val="003B36DD"/>
    <w:rsid w:val="003C3CFA"/>
    <w:rsid w:val="00413429"/>
    <w:rsid w:val="00484F10"/>
    <w:rsid w:val="00492763"/>
    <w:rsid w:val="004A55CE"/>
    <w:rsid w:val="004B1C3E"/>
    <w:rsid w:val="004C150D"/>
    <w:rsid w:val="00535349"/>
    <w:rsid w:val="00582252"/>
    <w:rsid w:val="005D0386"/>
    <w:rsid w:val="00642624"/>
    <w:rsid w:val="006718F7"/>
    <w:rsid w:val="0068709F"/>
    <w:rsid w:val="006E217E"/>
    <w:rsid w:val="006F3328"/>
    <w:rsid w:val="00784E7E"/>
    <w:rsid w:val="007A24EE"/>
    <w:rsid w:val="007B6963"/>
    <w:rsid w:val="007C67AD"/>
    <w:rsid w:val="007D0B12"/>
    <w:rsid w:val="007D1C91"/>
    <w:rsid w:val="007E35D2"/>
    <w:rsid w:val="007E3AE4"/>
    <w:rsid w:val="00816ECC"/>
    <w:rsid w:val="008269C5"/>
    <w:rsid w:val="008B4157"/>
    <w:rsid w:val="008C1D1E"/>
    <w:rsid w:val="00914308"/>
    <w:rsid w:val="00997443"/>
    <w:rsid w:val="009D505F"/>
    <w:rsid w:val="00A27734"/>
    <w:rsid w:val="00A62FE7"/>
    <w:rsid w:val="00AA199B"/>
    <w:rsid w:val="00AB78C3"/>
    <w:rsid w:val="00AC25FD"/>
    <w:rsid w:val="00AC575B"/>
    <w:rsid w:val="00AE5F7E"/>
    <w:rsid w:val="00AF5065"/>
    <w:rsid w:val="00B5264C"/>
    <w:rsid w:val="00B634B3"/>
    <w:rsid w:val="00B678C4"/>
    <w:rsid w:val="00C41267"/>
    <w:rsid w:val="00C450EC"/>
    <w:rsid w:val="00C532FB"/>
    <w:rsid w:val="00C65301"/>
    <w:rsid w:val="00CA1B86"/>
    <w:rsid w:val="00CB340D"/>
    <w:rsid w:val="00CC7DE0"/>
    <w:rsid w:val="00D30FF7"/>
    <w:rsid w:val="00DD651A"/>
    <w:rsid w:val="00DE3852"/>
    <w:rsid w:val="00E0399C"/>
    <w:rsid w:val="00E30363"/>
    <w:rsid w:val="00E52902"/>
    <w:rsid w:val="00EC2CCD"/>
    <w:rsid w:val="00ED4ACF"/>
    <w:rsid w:val="00ED7C3F"/>
    <w:rsid w:val="00EF134C"/>
    <w:rsid w:val="00EF454A"/>
    <w:rsid w:val="00F026F2"/>
    <w:rsid w:val="00F5234E"/>
    <w:rsid w:val="00F56A87"/>
    <w:rsid w:val="00FE1FC5"/>
    <w:rsid w:val="00FE48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Century"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B9"/>
    <w:pPr>
      <w:widowControl w:val="0"/>
      <w:autoSpaceDE w:val="0"/>
      <w:autoSpaceDN w:val="0"/>
      <w:spacing w:line="233" w:lineRule="atLeast"/>
      <w:jc w:val="both"/>
    </w:pPr>
    <w:rPr>
      <w:spacing w:val="17"/>
      <w:kern w:val="2"/>
      <w:sz w:val="21"/>
      <w:szCs w:val="20"/>
      <w:lang w:eastAsia="ja-JP"/>
    </w:rPr>
  </w:style>
  <w:style w:type="paragraph" w:styleId="Heading1">
    <w:name w:val="heading 1"/>
    <w:basedOn w:val="Normal"/>
    <w:next w:val="Normal"/>
    <w:link w:val="Heading1Char"/>
    <w:uiPriority w:val="99"/>
    <w:qFormat/>
    <w:rsid w:val="00C41267"/>
    <w:pPr>
      <w:keepNext/>
      <w:autoSpaceDE/>
      <w:autoSpaceDN/>
      <w:spacing w:line="240" w:lineRule="auto"/>
      <w:outlineLvl w:val="0"/>
    </w:pPr>
    <w:rPr>
      <w:rFonts w:hAnsi="Times New Roman"/>
      <w:spacing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267"/>
    <w:rPr>
      <w:rFonts w:hAnsi="Times New Roman" w:cs="Times New Roman"/>
      <w:kern w:val="2"/>
      <w:sz w:val="24"/>
      <w:szCs w:val="24"/>
    </w:rPr>
  </w:style>
  <w:style w:type="paragraph" w:styleId="Header">
    <w:name w:val="header"/>
    <w:basedOn w:val="Normal"/>
    <w:link w:val="HeaderChar"/>
    <w:uiPriority w:val="99"/>
    <w:semiHidden/>
    <w:rsid w:val="0068709F"/>
    <w:pPr>
      <w:tabs>
        <w:tab w:val="center" w:pos="4252"/>
        <w:tab w:val="right" w:pos="8504"/>
      </w:tabs>
      <w:snapToGrid w:val="0"/>
    </w:pPr>
  </w:style>
  <w:style w:type="character" w:customStyle="1" w:styleId="HeaderChar">
    <w:name w:val="Header Char"/>
    <w:basedOn w:val="DefaultParagraphFont"/>
    <w:link w:val="Header"/>
    <w:uiPriority w:val="99"/>
    <w:semiHidden/>
    <w:locked/>
    <w:rsid w:val="0068709F"/>
    <w:rPr>
      <w:rFonts w:cs="Times New Roman"/>
      <w:spacing w:val="17"/>
      <w:kern w:val="2"/>
      <w:sz w:val="21"/>
    </w:rPr>
  </w:style>
  <w:style w:type="paragraph" w:styleId="Footer">
    <w:name w:val="footer"/>
    <w:basedOn w:val="Normal"/>
    <w:link w:val="FooterChar"/>
    <w:uiPriority w:val="99"/>
    <w:semiHidden/>
    <w:rsid w:val="0068709F"/>
    <w:pPr>
      <w:tabs>
        <w:tab w:val="center" w:pos="4252"/>
        <w:tab w:val="right" w:pos="8504"/>
      </w:tabs>
      <w:snapToGrid w:val="0"/>
    </w:pPr>
  </w:style>
  <w:style w:type="character" w:customStyle="1" w:styleId="FooterChar">
    <w:name w:val="Footer Char"/>
    <w:basedOn w:val="DefaultParagraphFont"/>
    <w:link w:val="Footer"/>
    <w:uiPriority w:val="99"/>
    <w:semiHidden/>
    <w:locked/>
    <w:rsid w:val="0068709F"/>
    <w:rPr>
      <w:rFonts w:cs="Times New Roman"/>
      <w:spacing w:val="17"/>
      <w:kern w:val="2"/>
      <w:sz w:val="21"/>
    </w:rPr>
  </w:style>
  <w:style w:type="paragraph" w:customStyle="1" w:styleId="HTMLBody">
    <w:name w:val="HTML Body"/>
    <w:uiPriority w:val="99"/>
    <w:rsid w:val="00997443"/>
    <w:pPr>
      <w:widowControl w:val="0"/>
      <w:autoSpaceDE w:val="0"/>
      <w:autoSpaceDN w:val="0"/>
      <w:adjustRightInd w:val="0"/>
    </w:pPr>
    <w:rPr>
      <w:rFonts w:ascii="MS Gothic" w:eastAsia="MS Gothic"/>
      <w:sz w:val="24"/>
      <w:szCs w:val="24"/>
      <w:lang w:eastAsia="ja-JP"/>
    </w:rPr>
  </w:style>
  <w:style w:type="paragraph" w:styleId="HTMLPreformatted">
    <w:name w:val="HTML Preformatted"/>
    <w:basedOn w:val="Normal"/>
    <w:link w:val="HTMLPreformattedChar"/>
    <w:uiPriority w:val="99"/>
    <w:rsid w:val="00E30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MS Gothic" w:eastAsia="MS Gothic" w:hAnsi="MS Gothic" w:cs="MS Gothic"/>
      <w:spacing w:val="0"/>
      <w:kern w:val="0"/>
      <w:sz w:val="24"/>
      <w:szCs w:val="24"/>
    </w:rPr>
  </w:style>
  <w:style w:type="character" w:customStyle="1" w:styleId="HTMLPreformattedChar">
    <w:name w:val="HTML Preformatted Char"/>
    <w:basedOn w:val="DefaultParagraphFont"/>
    <w:link w:val="HTMLPreformatted"/>
    <w:uiPriority w:val="99"/>
    <w:locked/>
    <w:rsid w:val="00E30363"/>
    <w:rPr>
      <w:rFonts w:ascii="MS Gothic" w:eastAsia="MS Gothic" w:hAnsi="MS Gothic" w:cs="MS Gothic"/>
      <w:sz w:val="24"/>
      <w:szCs w:val="24"/>
    </w:rPr>
  </w:style>
  <w:style w:type="character" w:customStyle="1" w:styleId="moz-txt-citetags">
    <w:name w:val="moz-txt-citetags"/>
    <w:basedOn w:val="DefaultParagraphFont"/>
    <w:uiPriority w:val="99"/>
    <w:rsid w:val="00E30363"/>
    <w:rPr>
      <w:rFonts w:cs="Times New Roman"/>
    </w:rPr>
  </w:style>
  <w:style w:type="table" w:styleId="TableGrid">
    <w:name w:val="Table Grid"/>
    <w:basedOn w:val="TableNormal"/>
    <w:uiPriority w:val="99"/>
    <w:rsid w:val="006F33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41267"/>
    <w:rPr>
      <w:rFonts w:cs="Times New Roman"/>
      <w:color w:val="0000FF"/>
      <w:u w:val="single"/>
    </w:rPr>
  </w:style>
  <w:style w:type="paragraph" w:styleId="BalloonText">
    <w:name w:val="Balloon Text"/>
    <w:basedOn w:val="Normal"/>
    <w:link w:val="BalloonTextChar"/>
    <w:uiPriority w:val="99"/>
    <w:semiHidden/>
    <w:rsid w:val="00A62FE7"/>
    <w:pPr>
      <w:spacing w:line="240" w:lineRule="auto"/>
    </w:pPr>
    <w:rPr>
      <w:rFonts w:ascii="Arial" w:eastAsia="SimSun" w:hAnsi="Arial"/>
      <w:sz w:val="18"/>
      <w:szCs w:val="18"/>
    </w:rPr>
  </w:style>
  <w:style w:type="character" w:customStyle="1" w:styleId="BalloonTextChar">
    <w:name w:val="Balloon Text Char"/>
    <w:basedOn w:val="DefaultParagraphFont"/>
    <w:link w:val="BalloonText"/>
    <w:uiPriority w:val="99"/>
    <w:semiHidden/>
    <w:locked/>
    <w:rsid w:val="00A62FE7"/>
    <w:rPr>
      <w:rFonts w:ascii="Arial" w:eastAsia="SimSun" w:hAnsi="Arial" w:cs="Times New Roman"/>
      <w:spacing w:val="17"/>
      <w:kern w:val="2"/>
      <w:sz w:val="18"/>
      <w:szCs w:val="18"/>
    </w:rPr>
  </w:style>
  <w:style w:type="paragraph" w:styleId="NormalWeb">
    <w:name w:val="Normal (Web)"/>
    <w:basedOn w:val="Normal"/>
    <w:uiPriority w:val="99"/>
    <w:rsid w:val="00CB340D"/>
    <w:pPr>
      <w:widowControl/>
      <w:autoSpaceDE/>
      <w:autoSpaceDN/>
      <w:spacing w:before="100" w:beforeAutospacing="1" w:after="100" w:afterAutospacing="1" w:line="240" w:lineRule="auto"/>
      <w:jc w:val="left"/>
    </w:pPr>
    <w:rPr>
      <w:rFonts w:hAnsi="Times New Roman"/>
      <w:spacing w:val="0"/>
      <w:kern w:val="0"/>
      <w:sz w:val="24"/>
      <w:szCs w:val="24"/>
      <w:lang w:val="en-GB" w:eastAsia="zh-CN"/>
    </w:rPr>
  </w:style>
</w:styles>
</file>

<file path=word/webSettings.xml><?xml version="1.0" encoding="utf-8"?>
<w:webSettings xmlns:r="http://schemas.openxmlformats.org/officeDocument/2006/relationships" xmlns:w="http://schemas.openxmlformats.org/wordprocessingml/2006/main">
  <w:divs>
    <w:div w:id="727806806">
      <w:marLeft w:val="0"/>
      <w:marRight w:val="0"/>
      <w:marTop w:val="0"/>
      <w:marBottom w:val="0"/>
      <w:divBdr>
        <w:top w:val="none" w:sz="0" w:space="0" w:color="auto"/>
        <w:left w:val="none" w:sz="0" w:space="0" w:color="auto"/>
        <w:bottom w:val="none" w:sz="0" w:space="0" w:color="auto"/>
        <w:right w:val="none" w:sz="0" w:space="0" w:color="auto"/>
      </w:divBdr>
      <w:divsChild>
        <w:div w:id="727806830">
          <w:marLeft w:val="0"/>
          <w:marRight w:val="0"/>
          <w:marTop w:val="0"/>
          <w:marBottom w:val="0"/>
          <w:divBdr>
            <w:top w:val="none" w:sz="0" w:space="0" w:color="auto"/>
            <w:left w:val="none" w:sz="0" w:space="0" w:color="auto"/>
            <w:bottom w:val="none" w:sz="0" w:space="0" w:color="auto"/>
            <w:right w:val="none" w:sz="0" w:space="0" w:color="auto"/>
          </w:divBdr>
          <w:divsChild>
            <w:div w:id="727806809">
              <w:marLeft w:val="0"/>
              <w:marRight w:val="0"/>
              <w:marTop w:val="100"/>
              <w:marBottom w:val="100"/>
              <w:divBdr>
                <w:top w:val="none" w:sz="0" w:space="0" w:color="auto"/>
                <w:left w:val="none" w:sz="0" w:space="0" w:color="auto"/>
                <w:bottom w:val="none" w:sz="0" w:space="0" w:color="auto"/>
                <w:right w:val="none" w:sz="0" w:space="0" w:color="auto"/>
              </w:divBdr>
              <w:divsChild>
                <w:div w:id="727806817">
                  <w:marLeft w:val="0"/>
                  <w:marRight w:val="0"/>
                  <w:marTop w:val="0"/>
                  <w:marBottom w:val="0"/>
                  <w:divBdr>
                    <w:top w:val="none" w:sz="0" w:space="0" w:color="auto"/>
                    <w:left w:val="none" w:sz="0" w:space="0" w:color="auto"/>
                    <w:bottom w:val="none" w:sz="0" w:space="0" w:color="auto"/>
                    <w:right w:val="none" w:sz="0" w:space="0" w:color="auto"/>
                  </w:divBdr>
                  <w:divsChild>
                    <w:div w:id="727806818">
                      <w:marLeft w:val="0"/>
                      <w:marRight w:val="0"/>
                      <w:marTop w:val="0"/>
                      <w:marBottom w:val="0"/>
                      <w:divBdr>
                        <w:top w:val="none" w:sz="0" w:space="0" w:color="auto"/>
                        <w:left w:val="none" w:sz="0" w:space="0" w:color="auto"/>
                        <w:bottom w:val="none" w:sz="0" w:space="0" w:color="auto"/>
                        <w:right w:val="none" w:sz="0" w:space="0" w:color="auto"/>
                      </w:divBdr>
                      <w:divsChild>
                        <w:div w:id="727806805">
                          <w:marLeft w:val="0"/>
                          <w:marRight w:val="0"/>
                          <w:marTop w:val="0"/>
                          <w:marBottom w:val="0"/>
                          <w:divBdr>
                            <w:top w:val="none" w:sz="0" w:space="0" w:color="auto"/>
                            <w:left w:val="none" w:sz="0" w:space="0" w:color="auto"/>
                            <w:bottom w:val="none" w:sz="0" w:space="0" w:color="auto"/>
                            <w:right w:val="none" w:sz="0" w:space="0" w:color="auto"/>
                          </w:divBdr>
                          <w:divsChild>
                            <w:div w:id="727806824">
                              <w:marLeft w:val="63"/>
                              <w:marRight w:val="63"/>
                              <w:marTop w:val="0"/>
                              <w:marBottom w:val="0"/>
                              <w:divBdr>
                                <w:top w:val="none" w:sz="0" w:space="0" w:color="auto"/>
                                <w:left w:val="none" w:sz="0" w:space="0" w:color="auto"/>
                                <w:bottom w:val="none" w:sz="0" w:space="0" w:color="auto"/>
                                <w:right w:val="none" w:sz="0" w:space="0" w:color="auto"/>
                              </w:divBdr>
                              <w:divsChild>
                                <w:div w:id="727806813">
                                  <w:marLeft w:val="0"/>
                                  <w:marRight w:val="0"/>
                                  <w:marTop w:val="0"/>
                                  <w:marBottom w:val="0"/>
                                  <w:divBdr>
                                    <w:top w:val="none" w:sz="0" w:space="0" w:color="auto"/>
                                    <w:left w:val="none" w:sz="0" w:space="0" w:color="auto"/>
                                    <w:bottom w:val="none" w:sz="0" w:space="0" w:color="auto"/>
                                    <w:right w:val="none" w:sz="0" w:space="0" w:color="auto"/>
                                  </w:divBdr>
                                  <w:divsChild>
                                    <w:div w:id="727806815">
                                      <w:marLeft w:val="0"/>
                                      <w:marRight w:val="0"/>
                                      <w:marTop w:val="0"/>
                                      <w:marBottom w:val="0"/>
                                      <w:divBdr>
                                        <w:top w:val="none" w:sz="0" w:space="0" w:color="auto"/>
                                        <w:left w:val="none" w:sz="0" w:space="0" w:color="auto"/>
                                        <w:bottom w:val="none" w:sz="0" w:space="0" w:color="auto"/>
                                        <w:right w:val="none" w:sz="0" w:space="0" w:color="auto"/>
                                      </w:divBdr>
                                      <w:divsChild>
                                        <w:div w:id="7278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806807">
      <w:marLeft w:val="0"/>
      <w:marRight w:val="0"/>
      <w:marTop w:val="0"/>
      <w:marBottom w:val="0"/>
      <w:divBdr>
        <w:top w:val="none" w:sz="0" w:space="0" w:color="auto"/>
        <w:left w:val="none" w:sz="0" w:space="0" w:color="auto"/>
        <w:bottom w:val="none" w:sz="0" w:space="0" w:color="auto"/>
        <w:right w:val="none" w:sz="0" w:space="0" w:color="auto"/>
      </w:divBdr>
    </w:div>
    <w:div w:id="727806808">
      <w:marLeft w:val="0"/>
      <w:marRight w:val="0"/>
      <w:marTop w:val="0"/>
      <w:marBottom w:val="0"/>
      <w:divBdr>
        <w:top w:val="none" w:sz="0" w:space="0" w:color="auto"/>
        <w:left w:val="none" w:sz="0" w:space="0" w:color="auto"/>
        <w:bottom w:val="none" w:sz="0" w:space="0" w:color="auto"/>
        <w:right w:val="none" w:sz="0" w:space="0" w:color="auto"/>
      </w:divBdr>
    </w:div>
    <w:div w:id="727806810">
      <w:marLeft w:val="0"/>
      <w:marRight w:val="0"/>
      <w:marTop w:val="0"/>
      <w:marBottom w:val="0"/>
      <w:divBdr>
        <w:top w:val="none" w:sz="0" w:space="0" w:color="auto"/>
        <w:left w:val="none" w:sz="0" w:space="0" w:color="auto"/>
        <w:bottom w:val="none" w:sz="0" w:space="0" w:color="auto"/>
        <w:right w:val="none" w:sz="0" w:space="0" w:color="auto"/>
      </w:divBdr>
    </w:div>
    <w:div w:id="727806811">
      <w:marLeft w:val="0"/>
      <w:marRight w:val="0"/>
      <w:marTop w:val="0"/>
      <w:marBottom w:val="0"/>
      <w:divBdr>
        <w:top w:val="none" w:sz="0" w:space="0" w:color="auto"/>
        <w:left w:val="none" w:sz="0" w:space="0" w:color="auto"/>
        <w:bottom w:val="none" w:sz="0" w:space="0" w:color="auto"/>
        <w:right w:val="none" w:sz="0" w:space="0" w:color="auto"/>
      </w:divBdr>
      <w:divsChild>
        <w:div w:id="727806822">
          <w:marLeft w:val="0"/>
          <w:marRight w:val="0"/>
          <w:marTop w:val="0"/>
          <w:marBottom w:val="0"/>
          <w:divBdr>
            <w:top w:val="none" w:sz="0" w:space="0" w:color="auto"/>
            <w:left w:val="none" w:sz="0" w:space="0" w:color="auto"/>
            <w:bottom w:val="none" w:sz="0" w:space="0" w:color="auto"/>
            <w:right w:val="none" w:sz="0" w:space="0" w:color="auto"/>
          </w:divBdr>
          <w:divsChild>
            <w:div w:id="727806837">
              <w:marLeft w:val="0"/>
              <w:marRight w:val="0"/>
              <w:marTop w:val="100"/>
              <w:marBottom w:val="100"/>
              <w:divBdr>
                <w:top w:val="none" w:sz="0" w:space="0" w:color="auto"/>
                <w:left w:val="none" w:sz="0" w:space="0" w:color="auto"/>
                <w:bottom w:val="none" w:sz="0" w:space="0" w:color="auto"/>
                <w:right w:val="none" w:sz="0" w:space="0" w:color="auto"/>
              </w:divBdr>
              <w:divsChild>
                <w:div w:id="727806832">
                  <w:marLeft w:val="0"/>
                  <w:marRight w:val="0"/>
                  <w:marTop w:val="0"/>
                  <w:marBottom w:val="0"/>
                  <w:divBdr>
                    <w:top w:val="none" w:sz="0" w:space="0" w:color="auto"/>
                    <w:left w:val="none" w:sz="0" w:space="0" w:color="auto"/>
                    <w:bottom w:val="none" w:sz="0" w:space="0" w:color="auto"/>
                    <w:right w:val="none" w:sz="0" w:space="0" w:color="auto"/>
                  </w:divBdr>
                  <w:divsChild>
                    <w:div w:id="727806823">
                      <w:marLeft w:val="0"/>
                      <w:marRight w:val="0"/>
                      <w:marTop w:val="0"/>
                      <w:marBottom w:val="0"/>
                      <w:divBdr>
                        <w:top w:val="none" w:sz="0" w:space="0" w:color="auto"/>
                        <w:left w:val="none" w:sz="0" w:space="0" w:color="auto"/>
                        <w:bottom w:val="none" w:sz="0" w:space="0" w:color="auto"/>
                        <w:right w:val="none" w:sz="0" w:space="0" w:color="auto"/>
                      </w:divBdr>
                      <w:divsChild>
                        <w:div w:id="727806836">
                          <w:marLeft w:val="0"/>
                          <w:marRight w:val="0"/>
                          <w:marTop w:val="0"/>
                          <w:marBottom w:val="0"/>
                          <w:divBdr>
                            <w:top w:val="none" w:sz="0" w:space="0" w:color="auto"/>
                            <w:left w:val="none" w:sz="0" w:space="0" w:color="auto"/>
                            <w:bottom w:val="none" w:sz="0" w:space="0" w:color="auto"/>
                            <w:right w:val="none" w:sz="0" w:space="0" w:color="auto"/>
                          </w:divBdr>
                          <w:divsChild>
                            <w:div w:id="727806816">
                              <w:marLeft w:val="63"/>
                              <w:marRight w:val="63"/>
                              <w:marTop w:val="0"/>
                              <w:marBottom w:val="0"/>
                              <w:divBdr>
                                <w:top w:val="none" w:sz="0" w:space="0" w:color="auto"/>
                                <w:left w:val="none" w:sz="0" w:space="0" w:color="auto"/>
                                <w:bottom w:val="none" w:sz="0" w:space="0" w:color="auto"/>
                                <w:right w:val="none" w:sz="0" w:space="0" w:color="auto"/>
                              </w:divBdr>
                              <w:divsChild>
                                <w:div w:id="727806804">
                                  <w:marLeft w:val="0"/>
                                  <w:marRight w:val="0"/>
                                  <w:marTop w:val="0"/>
                                  <w:marBottom w:val="0"/>
                                  <w:divBdr>
                                    <w:top w:val="none" w:sz="0" w:space="0" w:color="auto"/>
                                    <w:left w:val="none" w:sz="0" w:space="0" w:color="auto"/>
                                    <w:bottom w:val="none" w:sz="0" w:space="0" w:color="auto"/>
                                    <w:right w:val="none" w:sz="0" w:space="0" w:color="auto"/>
                                  </w:divBdr>
                                  <w:divsChild>
                                    <w:div w:id="727806819">
                                      <w:marLeft w:val="0"/>
                                      <w:marRight w:val="0"/>
                                      <w:marTop w:val="0"/>
                                      <w:marBottom w:val="0"/>
                                      <w:divBdr>
                                        <w:top w:val="none" w:sz="0" w:space="0" w:color="auto"/>
                                        <w:left w:val="none" w:sz="0" w:space="0" w:color="auto"/>
                                        <w:bottom w:val="none" w:sz="0" w:space="0" w:color="auto"/>
                                        <w:right w:val="none" w:sz="0" w:space="0" w:color="auto"/>
                                      </w:divBdr>
                                      <w:divsChild>
                                        <w:div w:id="7278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806812">
      <w:marLeft w:val="0"/>
      <w:marRight w:val="0"/>
      <w:marTop w:val="0"/>
      <w:marBottom w:val="0"/>
      <w:divBdr>
        <w:top w:val="none" w:sz="0" w:space="0" w:color="auto"/>
        <w:left w:val="none" w:sz="0" w:space="0" w:color="auto"/>
        <w:bottom w:val="none" w:sz="0" w:space="0" w:color="auto"/>
        <w:right w:val="none" w:sz="0" w:space="0" w:color="auto"/>
      </w:divBdr>
    </w:div>
    <w:div w:id="727806814">
      <w:marLeft w:val="0"/>
      <w:marRight w:val="0"/>
      <w:marTop w:val="0"/>
      <w:marBottom w:val="0"/>
      <w:divBdr>
        <w:top w:val="none" w:sz="0" w:space="0" w:color="auto"/>
        <w:left w:val="none" w:sz="0" w:space="0" w:color="auto"/>
        <w:bottom w:val="none" w:sz="0" w:space="0" w:color="auto"/>
        <w:right w:val="none" w:sz="0" w:space="0" w:color="auto"/>
      </w:divBdr>
    </w:div>
    <w:div w:id="727806820">
      <w:marLeft w:val="0"/>
      <w:marRight w:val="0"/>
      <w:marTop w:val="0"/>
      <w:marBottom w:val="0"/>
      <w:divBdr>
        <w:top w:val="none" w:sz="0" w:space="0" w:color="auto"/>
        <w:left w:val="none" w:sz="0" w:space="0" w:color="auto"/>
        <w:bottom w:val="none" w:sz="0" w:space="0" w:color="auto"/>
        <w:right w:val="none" w:sz="0" w:space="0" w:color="auto"/>
      </w:divBdr>
    </w:div>
    <w:div w:id="727806821">
      <w:marLeft w:val="0"/>
      <w:marRight w:val="0"/>
      <w:marTop w:val="0"/>
      <w:marBottom w:val="0"/>
      <w:divBdr>
        <w:top w:val="none" w:sz="0" w:space="0" w:color="auto"/>
        <w:left w:val="none" w:sz="0" w:space="0" w:color="auto"/>
        <w:bottom w:val="none" w:sz="0" w:space="0" w:color="auto"/>
        <w:right w:val="none" w:sz="0" w:space="0" w:color="auto"/>
      </w:divBdr>
    </w:div>
    <w:div w:id="727806827">
      <w:marLeft w:val="0"/>
      <w:marRight w:val="0"/>
      <w:marTop w:val="0"/>
      <w:marBottom w:val="0"/>
      <w:divBdr>
        <w:top w:val="none" w:sz="0" w:space="0" w:color="auto"/>
        <w:left w:val="none" w:sz="0" w:space="0" w:color="auto"/>
        <w:bottom w:val="none" w:sz="0" w:space="0" w:color="auto"/>
        <w:right w:val="none" w:sz="0" w:space="0" w:color="auto"/>
      </w:divBdr>
    </w:div>
    <w:div w:id="727806828">
      <w:marLeft w:val="0"/>
      <w:marRight w:val="0"/>
      <w:marTop w:val="0"/>
      <w:marBottom w:val="0"/>
      <w:divBdr>
        <w:top w:val="none" w:sz="0" w:space="0" w:color="auto"/>
        <w:left w:val="none" w:sz="0" w:space="0" w:color="auto"/>
        <w:bottom w:val="none" w:sz="0" w:space="0" w:color="auto"/>
        <w:right w:val="none" w:sz="0" w:space="0" w:color="auto"/>
      </w:divBdr>
    </w:div>
    <w:div w:id="727806833">
      <w:marLeft w:val="0"/>
      <w:marRight w:val="0"/>
      <w:marTop w:val="0"/>
      <w:marBottom w:val="0"/>
      <w:divBdr>
        <w:top w:val="none" w:sz="0" w:space="0" w:color="auto"/>
        <w:left w:val="none" w:sz="0" w:space="0" w:color="auto"/>
        <w:bottom w:val="none" w:sz="0" w:space="0" w:color="auto"/>
        <w:right w:val="none" w:sz="0" w:space="0" w:color="auto"/>
      </w:divBdr>
    </w:div>
    <w:div w:id="727806834">
      <w:marLeft w:val="0"/>
      <w:marRight w:val="0"/>
      <w:marTop w:val="0"/>
      <w:marBottom w:val="0"/>
      <w:divBdr>
        <w:top w:val="none" w:sz="0" w:space="0" w:color="auto"/>
        <w:left w:val="none" w:sz="0" w:space="0" w:color="auto"/>
        <w:bottom w:val="none" w:sz="0" w:space="0" w:color="auto"/>
        <w:right w:val="none" w:sz="0" w:space="0" w:color="auto"/>
      </w:divBdr>
    </w:div>
    <w:div w:id="727806835">
      <w:marLeft w:val="0"/>
      <w:marRight w:val="0"/>
      <w:marTop w:val="0"/>
      <w:marBottom w:val="0"/>
      <w:divBdr>
        <w:top w:val="none" w:sz="0" w:space="0" w:color="auto"/>
        <w:left w:val="none" w:sz="0" w:space="0" w:color="auto"/>
        <w:bottom w:val="none" w:sz="0" w:space="0" w:color="auto"/>
        <w:right w:val="none" w:sz="0" w:space="0" w:color="auto"/>
      </w:divBdr>
      <w:divsChild>
        <w:div w:id="727806825">
          <w:marLeft w:val="720"/>
          <w:marRight w:val="720"/>
          <w:marTop w:val="100"/>
          <w:marBottom w:val="100"/>
          <w:divBdr>
            <w:top w:val="none" w:sz="0" w:space="0" w:color="auto"/>
            <w:left w:val="none" w:sz="0" w:space="0" w:color="auto"/>
            <w:bottom w:val="none" w:sz="0" w:space="0" w:color="auto"/>
            <w:right w:val="none" w:sz="0" w:space="0" w:color="auto"/>
          </w:divBdr>
        </w:div>
        <w:div w:id="727806831">
          <w:marLeft w:val="720"/>
          <w:marRight w:val="720"/>
          <w:marTop w:val="100"/>
          <w:marBottom w:val="100"/>
          <w:divBdr>
            <w:top w:val="none" w:sz="0" w:space="0" w:color="auto"/>
            <w:left w:val="none" w:sz="0" w:space="0" w:color="auto"/>
            <w:bottom w:val="none" w:sz="0" w:space="0" w:color="auto"/>
            <w:right w:val="none" w:sz="0" w:space="0" w:color="auto"/>
          </w:divBdr>
        </w:div>
      </w:divsChild>
    </w:div>
    <w:div w:id="727806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fsu.edu/~mingyu/smc-sss-201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hsu@spaceenergy.com" TargetMode="External"/><Relationship Id="rId5" Type="http://schemas.openxmlformats.org/officeDocument/2006/relationships/footnotes" Target="footnotes.xml"/><Relationship Id="rId10" Type="http://schemas.openxmlformats.org/officeDocument/2006/relationships/hyperlink" Target="mailto:a.g.hessami@ieee.org" TargetMode="External"/><Relationship Id="rId4" Type="http://schemas.openxmlformats.org/officeDocument/2006/relationships/webSettings" Target="webSettings.xml"/><Relationship Id="rId9" Type="http://schemas.openxmlformats.org/officeDocument/2006/relationships/hyperlink" Target="mailto:mingyu@eng.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402</Words>
  <Characters>2298</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Ming Yu</dc:creator>
  <cp:keywords/>
  <dc:description/>
  <cp:lastModifiedBy>Ming  Yu</cp:lastModifiedBy>
  <cp:revision>3</cp:revision>
  <cp:lastPrinted>2010-09-17T00:19:00Z</cp:lastPrinted>
  <dcterms:created xsi:type="dcterms:W3CDTF">2011-02-23T19:22:00Z</dcterms:created>
  <dcterms:modified xsi:type="dcterms:W3CDTF">2011-02-23T19:25:00Z</dcterms:modified>
</cp:coreProperties>
</file>